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761A3020" w:rsidR="00442140" w:rsidRPr="00183302" w:rsidRDefault="001A77A8">
      <w:pPr>
        <w:rPr>
          <w:rFonts w:ascii="IOI Light" w:hAnsi="IOI Light" w:cs="Tahoma"/>
          <w:b/>
          <w:bCs/>
          <w:sz w:val="28"/>
          <w:szCs w:val="28"/>
          <w:lang w:val="de-DE"/>
        </w:rPr>
      </w:pPr>
      <w:r>
        <w:rPr>
          <w:rFonts w:ascii="IOI Light" w:hAnsi="IOI Light" w:cs="Tahoma"/>
          <w:b/>
          <w:bCs/>
          <w:sz w:val="28"/>
          <w:szCs w:val="28"/>
          <w:lang w:val="de-DE"/>
        </w:rPr>
        <w:t xml:space="preserve">Irland auch in Staffel 2 von </w:t>
      </w:r>
      <w:r w:rsidR="00783197">
        <w:rPr>
          <w:rFonts w:ascii="IOI Light" w:hAnsi="IOI Light" w:cs="Tahoma"/>
          <w:b/>
          <w:bCs/>
          <w:sz w:val="28"/>
          <w:szCs w:val="28"/>
          <w:lang w:val="de-DE"/>
        </w:rPr>
        <w:t xml:space="preserve">„Wednesday“ </w:t>
      </w:r>
      <w:r>
        <w:rPr>
          <w:rFonts w:ascii="IOI Light" w:hAnsi="IOI Light" w:cs="Tahoma"/>
          <w:b/>
          <w:bCs/>
          <w:sz w:val="28"/>
          <w:szCs w:val="28"/>
          <w:lang w:val="de-DE"/>
        </w:rPr>
        <w:t>ein Hauptdarsteller</w:t>
      </w:r>
    </w:p>
    <w:p w14:paraId="4F2F553B" w14:textId="67C6D71C" w:rsidR="00CA0AE7" w:rsidRPr="00EF7222" w:rsidRDefault="00CA0AE7">
      <w:pPr>
        <w:rPr>
          <w:rFonts w:ascii="IOI Light" w:hAnsi="IOI Light" w:cs="Tahoma"/>
          <w:sz w:val="28"/>
          <w:szCs w:val="28"/>
          <w:lang w:val="de-DE"/>
        </w:rPr>
      </w:pPr>
      <w:r w:rsidRPr="00183302">
        <w:rPr>
          <w:rFonts w:ascii="IOI Light" w:hAnsi="IOI Light" w:cs="Tahoma"/>
          <w:sz w:val="28"/>
          <w:szCs w:val="28"/>
          <w:lang w:val="de-DE"/>
        </w:rPr>
        <w:t>Unterzeile</w:t>
      </w:r>
      <w:r w:rsidR="00F77517">
        <w:rPr>
          <w:rFonts w:ascii="IOI Light" w:hAnsi="IOI Light" w:cs="Tahoma"/>
          <w:sz w:val="28"/>
          <w:szCs w:val="28"/>
          <w:lang w:val="de-DE"/>
        </w:rPr>
        <w:t xml:space="preserve"> (</w:t>
      </w:r>
      <w:r w:rsidR="00F77517" w:rsidRPr="00EF7222">
        <w:rPr>
          <w:rFonts w:ascii="IOI Light" w:hAnsi="IOI Light" w:cs="Tahoma"/>
          <w:sz w:val="28"/>
          <w:szCs w:val="28"/>
          <w:lang w:val="de-DE"/>
        </w:rPr>
        <w:t>max. 130 Zeichen inkl. Leerzeichen)</w:t>
      </w:r>
    </w:p>
    <w:p w14:paraId="2767DC39" w14:textId="0C64610E" w:rsidR="00783197" w:rsidRPr="00783197" w:rsidRDefault="00CA0AE7" w:rsidP="00783197">
      <w:pPr>
        <w:rPr>
          <w:rFonts w:ascii="IOI Light" w:hAnsi="IOI Light" w:cs="Tahoma"/>
          <w:sz w:val="24"/>
          <w:szCs w:val="24"/>
          <w:lang w:val="de-DE"/>
        </w:rPr>
      </w:pPr>
      <w:r w:rsidRPr="00EF7222">
        <w:rPr>
          <w:rFonts w:ascii="IOI Light" w:hAnsi="IOI Light" w:cs="Tahoma"/>
          <w:b/>
          <w:bCs/>
          <w:sz w:val="24"/>
          <w:szCs w:val="24"/>
          <w:lang w:val="de-DE"/>
        </w:rPr>
        <w:t xml:space="preserve">Frankfurt am Main, </w:t>
      </w:r>
      <w:r w:rsidR="00EF7222" w:rsidRPr="00EF7222">
        <w:rPr>
          <w:rFonts w:ascii="IOI Light" w:hAnsi="IOI Light" w:cs="Tahoma"/>
          <w:b/>
          <w:bCs/>
          <w:sz w:val="24"/>
          <w:szCs w:val="24"/>
          <w:lang w:val="de-DE"/>
        </w:rPr>
        <w:t>16</w:t>
      </w:r>
      <w:r w:rsidRPr="00EF7222">
        <w:rPr>
          <w:rFonts w:ascii="IOI Light" w:hAnsi="IOI Light" w:cs="Tahoma"/>
          <w:b/>
          <w:bCs/>
          <w:sz w:val="24"/>
          <w:szCs w:val="24"/>
          <w:lang w:val="de-DE"/>
        </w:rPr>
        <w:t>.</w:t>
      </w:r>
      <w:r w:rsidR="00183302" w:rsidRPr="00EF7222">
        <w:rPr>
          <w:rFonts w:ascii="IOI Light" w:hAnsi="IOI Light" w:cs="Tahoma"/>
          <w:b/>
          <w:bCs/>
          <w:sz w:val="24"/>
          <w:szCs w:val="24"/>
          <w:lang w:val="de-DE"/>
        </w:rPr>
        <w:t>0</w:t>
      </w:r>
      <w:r w:rsidR="00284F5D" w:rsidRPr="00EF7222">
        <w:rPr>
          <w:rFonts w:ascii="IOI Light" w:hAnsi="IOI Light" w:cs="Tahoma"/>
          <w:b/>
          <w:bCs/>
          <w:sz w:val="24"/>
          <w:szCs w:val="24"/>
          <w:lang w:val="de-DE"/>
        </w:rPr>
        <w:t>7</w:t>
      </w:r>
      <w:r w:rsidRPr="00EF7222">
        <w:rPr>
          <w:rFonts w:ascii="IOI Light" w:hAnsi="IOI Light" w:cs="Tahoma"/>
          <w:b/>
          <w:bCs/>
          <w:sz w:val="24"/>
          <w:szCs w:val="24"/>
          <w:lang w:val="de-DE"/>
        </w:rPr>
        <w:t>.202</w:t>
      </w:r>
      <w:r w:rsidR="00284F5D" w:rsidRPr="00EF7222">
        <w:rPr>
          <w:rFonts w:ascii="IOI Light" w:hAnsi="IOI Light" w:cs="Tahoma"/>
          <w:b/>
          <w:bCs/>
          <w:sz w:val="24"/>
          <w:szCs w:val="24"/>
          <w:lang w:val="de-DE"/>
        </w:rPr>
        <w:t>5</w:t>
      </w:r>
      <w:r w:rsidRPr="00EF7222">
        <w:rPr>
          <w:rFonts w:ascii="IOI Light" w:hAnsi="IOI Light" w:cs="Tahoma"/>
          <w:sz w:val="24"/>
          <w:szCs w:val="24"/>
          <w:lang w:val="de-DE"/>
        </w:rPr>
        <w:t xml:space="preserve"> – </w:t>
      </w:r>
      <w:r w:rsidR="00783197" w:rsidRPr="00EF7222">
        <w:rPr>
          <w:rFonts w:ascii="IOI Light" w:hAnsi="IOI Light" w:cs="Tahoma"/>
          <w:sz w:val="24"/>
          <w:szCs w:val="24"/>
          <w:lang w:val="de-DE"/>
        </w:rPr>
        <w:t xml:space="preserve">Die mit Spannung erwartete zweite Staffel der Mystery-Serie </w:t>
      </w:r>
      <w:r w:rsidR="00284F5D" w:rsidRPr="00EF7222">
        <w:rPr>
          <w:rFonts w:ascii="IOI Light" w:hAnsi="IOI Light" w:cs="Tahoma"/>
          <w:sz w:val="24"/>
          <w:szCs w:val="24"/>
          <w:lang w:val="de-DE"/>
        </w:rPr>
        <w:t>„</w:t>
      </w:r>
      <w:r w:rsidR="00783197" w:rsidRPr="00EF7222">
        <w:rPr>
          <w:rFonts w:ascii="IOI Light" w:hAnsi="IOI Light" w:cs="Tahoma"/>
          <w:sz w:val="24"/>
          <w:szCs w:val="24"/>
          <w:lang w:val="de-DE"/>
        </w:rPr>
        <w:t>Wednesday</w:t>
      </w:r>
      <w:r w:rsidR="00284F5D" w:rsidRPr="00EF7222">
        <w:rPr>
          <w:rFonts w:ascii="IOI Light" w:hAnsi="IOI Light" w:cs="Tahoma"/>
          <w:sz w:val="24"/>
          <w:szCs w:val="24"/>
          <w:lang w:val="de-DE"/>
        </w:rPr>
        <w:t>“</w:t>
      </w:r>
      <w:r w:rsidR="00783197" w:rsidRPr="00EF7222">
        <w:rPr>
          <w:rFonts w:ascii="IOI Light" w:hAnsi="IOI Light" w:cs="Tahoma"/>
          <w:sz w:val="24"/>
          <w:szCs w:val="24"/>
          <w:lang w:val="de-DE"/>
        </w:rPr>
        <w:t xml:space="preserve"> wurde an Originalschauplätzen in Irland gedreht</w:t>
      </w:r>
      <w:r w:rsidR="001829A4" w:rsidRPr="00EF7222">
        <w:rPr>
          <w:rFonts w:ascii="IOI Light" w:hAnsi="IOI Light" w:cs="Tahoma"/>
          <w:sz w:val="24"/>
          <w:szCs w:val="24"/>
          <w:lang w:val="de-DE"/>
        </w:rPr>
        <w:t xml:space="preserve">. </w:t>
      </w:r>
      <w:r w:rsidR="00953713" w:rsidRPr="00EF7222">
        <w:rPr>
          <w:rFonts w:ascii="IOI Light" w:hAnsi="IOI Light" w:cs="Tahoma"/>
          <w:sz w:val="24"/>
          <w:szCs w:val="24"/>
          <w:lang w:val="de-DE"/>
        </w:rPr>
        <w:t xml:space="preserve">Die Folgen erscheinen </w:t>
      </w:r>
      <w:r w:rsidR="00E015D3" w:rsidRPr="00EF7222">
        <w:rPr>
          <w:rFonts w:ascii="IOI Light" w:hAnsi="IOI Light" w:cs="Tahoma"/>
          <w:sz w:val="24"/>
          <w:szCs w:val="24"/>
          <w:lang w:val="de-DE"/>
        </w:rPr>
        <w:t>in</w:t>
      </w:r>
      <w:r w:rsidR="00E015D3">
        <w:rPr>
          <w:rFonts w:ascii="IOI Light" w:hAnsi="IOI Light" w:cs="Tahoma"/>
          <w:sz w:val="24"/>
          <w:szCs w:val="24"/>
          <w:lang w:val="de-DE"/>
        </w:rPr>
        <w:t xml:space="preserve"> zwei Teilen auf Netflix </w:t>
      </w:r>
      <w:r w:rsidR="00783197" w:rsidRPr="00783197">
        <w:rPr>
          <w:rFonts w:ascii="IOI Light" w:hAnsi="IOI Light" w:cs="Tahoma"/>
          <w:sz w:val="24"/>
          <w:szCs w:val="24"/>
          <w:lang w:val="de-DE"/>
        </w:rPr>
        <w:t>und feier</w:t>
      </w:r>
      <w:r w:rsidR="00E015D3">
        <w:rPr>
          <w:rFonts w:ascii="IOI Light" w:hAnsi="IOI Light" w:cs="Tahoma"/>
          <w:sz w:val="24"/>
          <w:szCs w:val="24"/>
          <w:lang w:val="de-DE"/>
        </w:rPr>
        <w:t>n</w:t>
      </w:r>
      <w:r w:rsidR="00783197" w:rsidRPr="00783197">
        <w:rPr>
          <w:rFonts w:ascii="IOI Light" w:hAnsi="IOI Light" w:cs="Tahoma"/>
          <w:sz w:val="24"/>
          <w:szCs w:val="24"/>
          <w:lang w:val="de-DE"/>
        </w:rPr>
        <w:t xml:space="preserve"> Premiere am 6. August und 3. September.</w:t>
      </w:r>
    </w:p>
    <w:p w14:paraId="5B9AF760" w14:textId="78234B65" w:rsidR="00783197" w:rsidRPr="00783197" w:rsidRDefault="00783197" w:rsidP="00783197">
      <w:pPr>
        <w:rPr>
          <w:rFonts w:ascii="IOI Light" w:hAnsi="IOI Light" w:cs="Tahoma"/>
          <w:sz w:val="24"/>
          <w:szCs w:val="24"/>
          <w:lang w:val="de-DE"/>
        </w:rPr>
      </w:pPr>
      <w:r w:rsidRPr="00783197">
        <w:rPr>
          <w:rFonts w:ascii="IOI Light" w:hAnsi="IOI Light" w:cs="Tahoma"/>
          <w:sz w:val="24"/>
          <w:szCs w:val="24"/>
          <w:lang w:val="de-DE"/>
        </w:rPr>
        <w:t xml:space="preserve">Gedreht wurde in verschiedenen Gegenden der Grafschaften Wicklow, Dublin und </w:t>
      </w:r>
      <w:proofErr w:type="spellStart"/>
      <w:r w:rsidRPr="00783197">
        <w:rPr>
          <w:rFonts w:ascii="IOI Light" w:hAnsi="IOI Light" w:cs="Tahoma"/>
          <w:sz w:val="24"/>
          <w:szCs w:val="24"/>
          <w:lang w:val="de-DE"/>
        </w:rPr>
        <w:t>Offaly</w:t>
      </w:r>
      <w:proofErr w:type="spellEnd"/>
      <w:r w:rsidRPr="00783197">
        <w:rPr>
          <w:rFonts w:ascii="IOI Light" w:hAnsi="IOI Light" w:cs="Tahoma"/>
          <w:sz w:val="24"/>
          <w:szCs w:val="24"/>
          <w:lang w:val="de-DE"/>
        </w:rPr>
        <w:t>. Die Co-S</w:t>
      </w:r>
      <w:r w:rsidR="00925B54">
        <w:rPr>
          <w:rFonts w:ascii="IOI Light" w:hAnsi="IOI Light" w:cs="Tahoma"/>
          <w:sz w:val="24"/>
          <w:szCs w:val="24"/>
          <w:lang w:val="de-DE"/>
        </w:rPr>
        <w:t xml:space="preserve">erienschöpfer </w:t>
      </w:r>
      <w:r w:rsidRPr="00783197">
        <w:rPr>
          <w:rFonts w:ascii="IOI Light" w:hAnsi="IOI Light" w:cs="Tahoma"/>
          <w:sz w:val="24"/>
          <w:szCs w:val="24"/>
          <w:lang w:val="de-DE"/>
        </w:rPr>
        <w:t>und Executive Producer Alfred Gough und Miles Millar beschreiben die Drehorte als „wahrhaft magisch“ und als perfekte Kulisse für die Serie:</w:t>
      </w:r>
      <w:r w:rsidR="00FC3A44">
        <w:rPr>
          <w:rFonts w:ascii="IOI Light" w:hAnsi="IOI Light" w:cs="Tahoma"/>
          <w:sz w:val="24"/>
          <w:szCs w:val="24"/>
          <w:lang w:val="de-DE"/>
        </w:rPr>
        <w:t xml:space="preserve"> </w:t>
      </w:r>
      <w:r w:rsidRPr="00783197">
        <w:rPr>
          <w:rFonts w:ascii="IOI Light" w:hAnsi="IOI Light" w:cs="Tahoma"/>
          <w:sz w:val="24"/>
          <w:szCs w:val="24"/>
          <w:lang w:val="de-DE"/>
        </w:rPr>
        <w:t>„Irland verleiht der Welt von Wednesday eine zeitlose Schönheit, ein Gefühl von Staunen und ein episches Spektrum“, erklären sie. „Es ist kein Zufall, dass der Dracula-Autor Bram Stoker aus Dublin stammt – seine Geschichten sind tief verwurzelt in der irischen Folklore.“</w:t>
      </w:r>
    </w:p>
    <w:p w14:paraId="6310F28B" w14:textId="77777777" w:rsidR="00783197" w:rsidRPr="00783197" w:rsidRDefault="00783197" w:rsidP="00783197">
      <w:pPr>
        <w:rPr>
          <w:rFonts w:ascii="IOI Light" w:hAnsi="IOI Light" w:cs="Tahoma"/>
          <w:sz w:val="24"/>
          <w:szCs w:val="24"/>
          <w:lang w:val="de-DE"/>
        </w:rPr>
      </w:pPr>
      <w:r w:rsidRPr="00783197">
        <w:rPr>
          <w:rFonts w:ascii="IOI Light" w:hAnsi="IOI Light" w:cs="Tahoma"/>
          <w:sz w:val="24"/>
          <w:szCs w:val="24"/>
          <w:lang w:val="de-DE"/>
        </w:rPr>
        <w:t xml:space="preserve">In der Staffel sind zahlreiche dramatische Landschaften Irlands zu sehen, darunter das beeindruckende </w:t>
      </w:r>
      <w:proofErr w:type="spellStart"/>
      <w:r w:rsidRPr="006A31A8">
        <w:rPr>
          <w:rFonts w:ascii="IOI Light" w:hAnsi="IOI Light" w:cs="Tahoma"/>
          <w:b/>
          <w:bCs/>
          <w:sz w:val="24"/>
          <w:szCs w:val="24"/>
          <w:lang w:val="de-DE"/>
        </w:rPr>
        <w:t>Powerscourt</w:t>
      </w:r>
      <w:proofErr w:type="spellEnd"/>
      <w:r w:rsidRPr="006A31A8">
        <w:rPr>
          <w:rFonts w:ascii="IOI Light" w:hAnsi="IOI Light" w:cs="Tahoma"/>
          <w:b/>
          <w:bCs/>
          <w:sz w:val="24"/>
          <w:szCs w:val="24"/>
          <w:lang w:val="de-DE"/>
        </w:rPr>
        <w:t xml:space="preserve"> </w:t>
      </w:r>
      <w:proofErr w:type="spellStart"/>
      <w:r w:rsidRPr="006A31A8">
        <w:rPr>
          <w:rFonts w:ascii="IOI Light" w:hAnsi="IOI Light" w:cs="Tahoma"/>
          <w:b/>
          <w:bCs/>
          <w:sz w:val="24"/>
          <w:szCs w:val="24"/>
          <w:lang w:val="de-DE"/>
        </w:rPr>
        <w:t>Demesne</w:t>
      </w:r>
      <w:proofErr w:type="spellEnd"/>
      <w:r w:rsidRPr="00783197">
        <w:rPr>
          <w:rFonts w:ascii="IOI Light" w:hAnsi="IOI Light" w:cs="Tahoma"/>
          <w:sz w:val="24"/>
          <w:szCs w:val="24"/>
          <w:lang w:val="de-DE"/>
        </w:rPr>
        <w:t xml:space="preserve"> in </w:t>
      </w:r>
      <w:proofErr w:type="spellStart"/>
      <w:r w:rsidRPr="00783197">
        <w:rPr>
          <w:rFonts w:ascii="IOI Light" w:hAnsi="IOI Light" w:cs="Tahoma"/>
          <w:sz w:val="24"/>
          <w:szCs w:val="24"/>
          <w:lang w:val="de-DE"/>
        </w:rPr>
        <w:t>Enniskerry</w:t>
      </w:r>
      <w:proofErr w:type="spellEnd"/>
      <w:r w:rsidRPr="00783197">
        <w:rPr>
          <w:rFonts w:ascii="IOI Light" w:hAnsi="IOI Light" w:cs="Tahoma"/>
          <w:sz w:val="24"/>
          <w:szCs w:val="24"/>
          <w:lang w:val="de-DE"/>
        </w:rPr>
        <w:t>, mit seinem Wasserfall und den berühmten Gärten – bekannt aus Serien wie Vikings und Verwünscht 2 (</w:t>
      </w:r>
      <w:proofErr w:type="spellStart"/>
      <w:r w:rsidRPr="00783197">
        <w:rPr>
          <w:rFonts w:ascii="IOI Light" w:hAnsi="IOI Light" w:cs="Tahoma"/>
          <w:sz w:val="24"/>
          <w:szCs w:val="24"/>
          <w:lang w:val="de-DE"/>
        </w:rPr>
        <w:t>Disenchanted</w:t>
      </w:r>
      <w:proofErr w:type="spellEnd"/>
      <w:r w:rsidRPr="00783197">
        <w:rPr>
          <w:rFonts w:ascii="IOI Light" w:hAnsi="IOI Light" w:cs="Tahoma"/>
          <w:sz w:val="24"/>
          <w:szCs w:val="24"/>
          <w:lang w:val="de-DE"/>
        </w:rPr>
        <w:t xml:space="preserve">). Ebenfalls zu sehen: das gotische </w:t>
      </w:r>
      <w:r w:rsidRPr="006A31A8">
        <w:rPr>
          <w:rFonts w:ascii="IOI Light" w:hAnsi="IOI Light" w:cs="Tahoma"/>
          <w:b/>
          <w:bCs/>
          <w:sz w:val="24"/>
          <w:szCs w:val="24"/>
          <w:lang w:val="de-DE"/>
        </w:rPr>
        <w:t>Charleville Castle</w:t>
      </w:r>
      <w:r w:rsidRPr="00783197">
        <w:rPr>
          <w:rFonts w:ascii="IOI Light" w:hAnsi="IOI Light" w:cs="Tahoma"/>
          <w:sz w:val="24"/>
          <w:szCs w:val="24"/>
          <w:lang w:val="de-DE"/>
        </w:rPr>
        <w:t xml:space="preserve"> in der Grafschaft </w:t>
      </w:r>
      <w:proofErr w:type="spellStart"/>
      <w:r w:rsidRPr="00783197">
        <w:rPr>
          <w:rFonts w:ascii="IOI Light" w:hAnsi="IOI Light" w:cs="Tahoma"/>
          <w:sz w:val="24"/>
          <w:szCs w:val="24"/>
          <w:lang w:val="de-DE"/>
        </w:rPr>
        <w:t>Offaly</w:t>
      </w:r>
      <w:proofErr w:type="spellEnd"/>
      <w:r w:rsidRPr="00783197">
        <w:rPr>
          <w:rFonts w:ascii="IOI Light" w:hAnsi="IOI Light" w:cs="Tahoma"/>
          <w:sz w:val="24"/>
          <w:szCs w:val="24"/>
          <w:lang w:val="de-DE"/>
        </w:rPr>
        <w:t xml:space="preserve">, Heimat der „King Oak“ – einem der ältesten Eichenbäume Irlands – bekannt aus </w:t>
      </w:r>
      <w:proofErr w:type="spellStart"/>
      <w:r w:rsidRPr="006A31A8">
        <w:rPr>
          <w:rFonts w:ascii="IOI Light" w:hAnsi="IOI Light" w:cs="Tahoma"/>
          <w:i/>
          <w:iCs/>
          <w:sz w:val="24"/>
          <w:szCs w:val="24"/>
          <w:lang w:val="de-DE"/>
        </w:rPr>
        <w:t>Becoming</w:t>
      </w:r>
      <w:proofErr w:type="spellEnd"/>
      <w:r w:rsidRPr="006A31A8">
        <w:rPr>
          <w:rFonts w:ascii="IOI Light" w:hAnsi="IOI Light" w:cs="Tahoma"/>
          <w:i/>
          <w:iCs/>
          <w:sz w:val="24"/>
          <w:szCs w:val="24"/>
          <w:lang w:val="de-DE"/>
        </w:rPr>
        <w:t xml:space="preserve"> Jane</w:t>
      </w:r>
      <w:r w:rsidRPr="00783197">
        <w:rPr>
          <w:rFonts w:ascii="IOI Light" w:hAnsi="IOI Light" w:cs="Tahoma"/>
          <w:sz w:val="24"/>
          <w:szCs w:val="24"/>
          <w:lang w:val="de-DE"/>
        </w:rPr>
        <w:t xml:space="preserve"> und </w:t>
      </w:r>
      <w:r w:rsidRPr="006A31A8">
        <w:rPr>
          <w:rFonts w:ascii="IOI Light" w:hAnsi="IOI Light" w:cs="Tahoma"/>
          <w:i/>
          <w:iCs/>
          <w:sz w:val="24"/>
          <w:szCs w:val="24"/>
          <w:lang w:val="de-DE"/>
        </w:rPr>
        <w:t>The Tudors</w:t>
      </w:r>
      <w:r w:rsidRPr="00783197">
        <w:rPr>
          <w:rFonts w:ascii="IOI Light" w:hAnsi="IOI Light" w:cs="Tahoma"/>
          <w:sz w:val="24"/>
          <w:szCs w:val="24"/>
          <w:lang w:val="de-DE"/>
        </w:rPr>
        <w:t xml:space="preserve">. Auch der atmosphärische </w:t>
      </w:r>
      <w:proofErr w:type="spellStart"/>
      <w:r w:rsidRPr="006A31A8">
        <w:rPr>
          <w:rFonts w:ascii="IOI Light" w:hAnsi="IOI Light" w:cs="Tahoma"/>
          <w:b/>
          <w:bCs/>
          <w:sz w:val="24"/>
          <w:szCs w:val="24"/>
          <w:lang w:val="de-DE"/>
        </w:rPr>
        <w:t>Deansgrange</w:t>
      </w:r>
      <w:proofErr w:type="spellEnd"/>
      <w:r w:rsidRPr="006A31A8">
        <w:rPr>
          <w:rFonts w:ascii="IOI Light" w:hAnsi="IOI Light" w:cs="Tahoma"/>
          <w:b/>
          <w:bCs/>
          <w:sz w:val="24"/>
          <w:szCs w:val="24"/>
          <w:lang w:val="de-DE"/>
        </w:rPr>
        <w:t xml:space="preserve"> Cemetery</w:t>
      </w:r>
      <w:r w:rsidRPr="00783197">
        <w:rPr>
          <w:rFonts w:ascii="IOI Light" w:hAnsi="IOI Light" w:cs="Tahoma"/>
          <w:sz w:val="24"/>
          <w:szCs w:val="24"/>
          <w:lang w:val="de-DE"/>
        </w:rPr>
        <w:t xml:space="preserve"> in Dublin dient als Kulisse und ist zugleich die letzte Ruhestätte bekannter Iren, darunter der ehemalige Taoiseach (Premierminister) Seán </w:t>
      </w:r>
      <w:proofErr w:type="spellStart"/>
      <w:r w:rsidRPr="00783197">
        <w:rPr>
          <w:rFonts w:ascii="IOI Light" w:hAnsi="IOI Light" w:cs="Tahoma"/>
          <w:sz w:val="24"/>
          <w:szCs w:val="24"/>
          <w:lang w:val="de-DE"/>
        </w:rPr>
        <w:t>Lemass</w:t>
      </w:r>
      <w:proofErr w:type="spellEnd"/>
      <w:r w:rsidRPr="00783197">
        <w:rPr>
          <w:rFonts w:ascii="IOI Light" w:hAnsi="IOI Light" w:cs="Tahoma"/>
          <w:sz w:val="24"/>
          <w:szCs w:val="24"/>
          <w:lang w:val="de-DE"/>
        </w:rPr>
        <w:t xml:space="preserve"> und Sängerin Sinéad O’Connor.</w:t>
      </w:r>
    </w:p>
    <w:p w14:paraId="50979C1A" w14:textId="1F91B806" w:rsidR="00783197" w:rsidRPr="00783197" w:rsidRDefault="00783197" w:rsidP="00783197">
      <w:pPr>
        <w:rPr>
          <w:rFonts w:ascii="IOI Light" w:hAnsi="IOI Light" w:cs="Tahoma"/>
          <w:sz w:val="24"/>
          <w:szCs w:val="24"/>
          <w:lang w:val="de-DE"/>
        </w:rPr>
      </w:pPr>
      <w:r w:rsidRPr="00783197">
        <w:rPr>
          <w:rFonts w:ascii="IOI Light" w:hAnsi="IOI Light" w:cs="Tahoma"/>
          <w:sz w:val="24"/>
          <w:szCs w:val="24"/>
          <w:lang w:val="de-DE"/>
        </w:rPr>
        <w:t>„Staffel 1 von Wednesday war ein Auftakt, aber es gibt noch so viel zu entdecken. Es war aufregend, den Umfang und die Vision der Serie in dieser Staffel zu erweitern“, sagt Alfred Gough.</w:t>
      </w:r>
      <w:r w:rsidR="007F2E43">
        <w:rPr>
          <w:rFonts w:ascii="IOI Light" w:hAnsi="IOI Light" w:cs="Tahoma"/>
          <w:sz w:val="24"/>
          <w:szCs w:val="24"/>
          <w:lang w:val="de-DE"/>
        </w:rPr>
        <w:t xml:space="preserve"> </w:t>
      </w:r>
      <w:r w:rsidRPr="00783197">
        <w:rPr>
          <w:rFonts w:ascii="IOI Light" w:hAnsi="IOI Light" w:cs="Tahoma"/>
          <w:sz w:val="24"/>
          <w:szCs w:val="24"/>
          <w:lang w:val="de-DE"/>
        </w:rPr>
        <w:t>Co-S</w:t>
      </w:r>
      <w:r w:rsidR="00134DA4">
        <w:rPr>
          <w:rFonts w:ascii="IOI Light" w:hAnsi="IOI Light" w:cs="Tahoma"/>
          <w:sz w:val="24"/>
          <w:szCs w:val="24"/>
          <w:lang w:val="de-DE"/>
        </w:rPr>
        <w:t>erienmacher</w:t>
      </w:r>
      <w:r w:rsidRPr="00783197">
        <w:rPr>
          <w:rFonts w:ascii="IOI Light" w:hAnsi="IOI Light" w:cs="Tahoma"/>
          <w:sz w:val="24"/>
          <w:szCs w:val="24"/>
          <w:lang w:val="de-DE"/>
        </w:rPr>
        <w:t xml:space="preserve"> Miles Millar ergänzt: „Wir haben eine größere Bühne und mehr Möglichkeiten. Die Welt von </w:t>
      </w:r>
      <w:proofErr w:type="spellStart"/>
      <w:r w:rsidRPr="00783197">
        <w:rPr>
          <w:rFonts w:ascii="IOI Light" w:hAnsi="IOI Light" w:cs="Tahoma"/>
          <w:sz w:val="24"/>
          <w:szCs w:val="24"/>
          <w:lang w:val="de-DE"/>
        </w:rPr>
        <w:t>Nevermore</w:t>
      </w:r>
      <w:proofErr w:type="spellEnd"/>
      <w:r w:rsidRPr="00783197">
        <w:rPr>
          <w:rFonts w:ascii="IOI Light" w:hAnsi="IOI Light" w:cs="Tahoma"/>
          <w:sz w:val="24"/>
          <w:szCs w:val="24"/>
          <w:lang w:val="de-DE"/>
        </w:rPr>
        <w:t xml:space="preserve"> wurde erweitert – und wir hatten großen Spaß daran.“</w:t>
      </w:r>
    </w:p>
    <w:p w14:paraId="634C6C2F" w14:textId="77777777" w:rsidR="00783197" w:rsidRPr="00783197" w:rsidRDefault="00783197" w:rsidP="00783197">
      <w:pPr>
        <w:rPr>
          <w:rFonts w:ascii="IOI Light" w:hAnsi="IOI Light" w:cs="Tahoma"/>
          <w:sz w:val="24"/>
          <w:szCs w:val="24"/>
          <w:lang w:val="de-DE"/>
        </w:rPr>
      </w:pPr>
      <w:r w:rsidRPr="00783197">
        <w:rPr>
          <w:rFonts w:ascii="IOI Light" w:hAnsi="IOI Light" w:cs="Tahoma"/>
          <w:sz w:val="24"/>
          <w:szCs w:val="24"/>
          <w:lang w:val="de-DE"/>
        </w:rPr>
        <w:t>Jenna Ortega kehrt zurück in der Hauptrolle der übernatürlichen Ermittlerin Wednesday Addams. An ihrer Seite sind erneut Isaac Ordonez (</w:t>
      </w:r>
      <w:proofErr w:type="spellStart"/>
      <w:r w:rsidRPr="00783197">
        <w:rPr>
          <w:rFonts w:ascii="IOI Light" w:hAnsi="IOI Light" w:cs="Tahoma"/>
          <w:sz w:val="24"/>
          <w:szCs w:val="24"/>
          <w:lang w:val="de-DE"/>
        </w:rPr>
        <w:t>Pugsley</w:t>
      </w:r>
      <w:proofErr w:type="spellEnd"/>
      <w:r w:rsidRPr="00783197">
        <w:rPr>
          <w:rFonts w:ascii="IOI Light" w:hAnsi="IOI Light" w:cs="Tahoma"/>
          <w:sz w:val="24"/>
          <w:szCs w:val="24"/>
          <w:lang w:val="de-DE"/>
        </w:rPr>
        <w:t>), Catherine Zeta-Jones (</w:t>
      </w:r>
      <w:proofErr w:type="spellStart"/>
      <w:r w:rsidRPr="00783197">
        <w:rPr>
          <w:rFonts w:ascii="IOI Light" w:hAnsi="IOI Light" w:cs="Tahoma"/>
          <w:sz w:val="24"/>
          <w:szCs w:val="24"/>
          <w:lang w:val="de-DE"/>
        </w:rPr>
        <w:t>Morticia</w:t>
      </w:r>
      <w:proofErr w:type="spellEnd"/>
      <w:r w:rsidRPr="00783197">
        <w:rPr>
          <w:rFonts w:ascii="IOI Light" w:hAnsi="IOI Light" w:cs="Tahoma"/>
          <w:sz w:val="24"/>
          <w:szCs w:val="24"/>
          <w:lang w:val="de-DE"/>
        </w:rPr>
        <w:t xml:space="preserve">), Luis Guzmán (Gomez), Victor </w:t>
      </w:r>
      <w:proofErr w:type="spellStart"/>
      <w:r w:rsidRPr="00783197">
        <w:rPr>
          <w:rFonts w:ascii="IOI Light" w:hAnsi="IOI Light" w:cs="Tahoma"/>
          <w:sz w:val="24"/>
          <w:szCs w:val="24"/>
          <w:lang w:val="de-DE"/>
        </w:rPr>
        <w:t>Dorobantu</w:t>
      </w:r>
      <w:proofErr w:type="spellEnd"/>
      <w:r w:rsidRPr="00783197">
        <w:rPr>
          <w:rFonts w:ascii="IOI Light" w:hAnsi="IOI Light" w:cs="Tahoma"/>
          <w:sz w:val="24"/>
          <w:szCs w:val="24"/>
          <w:lang w:val="de-DE"/>
        </w:rPr>
        <w:t xml:space="preserve"> (Thing), Emma Myers (Enid Sinclair), Joy Sunday (Bianca Barclay), </w:t>
      </w:r>
      <w:proofErr w:type="spellStart"/>
      <w:r w:rsidRPr="00783197">
        <w:rPr>
          <w:rFonts w:ascii="IOI Light" w:hAnsi="IOI Light" w:cs="Tahoma"/>
          <w:sz w:val="24"/>
          <w:szCs w:val="24"/>
          <w:lang w:val="de-DE"/>
        </w:rPr>
        <w:t>Moosa</w:t>
      </w:r>
      <w:proofErr w:type="spellEnd"/>
      <w:r w:rsidRPr="00783197">
        <w:rPr>
          <w:rFonts w:ascii="IOI Light" w:hAnsi="IOI Light" w:cs="Tahoma"/>
          <w:sz w:val="24"/>
          <w:szCs w:val="24"/>
          <w:lang w:val="de-DE"/>
        </w:rPr>
        <w:t xml:space="preserve"> Mostafa (Eugene Ottinger), Georgie Farmer (Ajax) und Hunter Doohan (Tyler </w:t>
      </w:r>
      <w:proofErr w:type="spellStart"/>
      <w:r w:rsidRPr="00783197">
        <w:rPr>
          <w:rFonts w:ascii="IOI Light" w:hAnsi="IOI Light" w:cs="Tahoma"/>
          <w:sz w:val="24"/>
          <w:szCs w:val="24"/>
          <w:lang w:val="de-DE"/>
        </w:rPr>
        <w:t>Galpin</w:t>
      </w:r>
      <w:proofErr w:type="spellEnd"/>
      <w:r w:rsidRPr="00783197">
        <w:rPr>
          <w:rFonts w:ascii="IOI Light" w:hAnsi="IOI Light" w:cs="Tahoma"/>
          <w:sz w:val="24"/>
          <w:szCs w:val="24"/>
          <w:lang w:val="de-DE"/>
        </w:rPr>
        <w:t>) zu sehen.</w:t>
      </w:r>
    </w:p>
    <w:p w14:paraId="7B3B1E75" w14:textId="2E052EA1" w:rsidR="00783197" w:rsidRPr="00783197" w:rsidRDefault="00783197" w:rsidP="00783197">
      <w:pPr>
        <w:rPr>
          <w:rFonts w:ascii="IOI Light" w:hAnsi="IOI Light" w:cs="Tahoma"/>
          <w:sz w:val="24"/>
          <w:szCs w:val="24"/>
          <w:lang w:val="de-DE"/>
        </w:rPr>
      </w:pPr>
      <w:r w:rsidRPr="00783197">
        <w:rPr>
          <w:rFonts w:ascii="IOI Light" w:hAnsi="IOI Light" w:cs="Tahoma"/>
          <w:sz w:val="24"/>
          <w:szCs w:val="24"/>
          <w:lang w:val="de-DE"/>
        </w:rPr>
        <w:t xml:space="preserve">Neu im Ensemble sind unter anderem Steve </w:t>
      </w:r>
      <w:proofErr w:type="spellStart"/>
      <w:r w:rsidRPr="00783197">
        <w:rPr>
          <w:rFonts w:ascii="IOI Light" w:hAnsi="IOI Light" w:cs="Tahoma"/>
          <w:sz w:val="24"/>
          <w:szCs w:val="24"/>
          <w:lang w:val="de-DE"/>
        </w:rPr>
        <w:t>Buscemi</w:t>
      </w:r>
      <w:proofErr w:type="spellEnd"/>
      <w:r w:rsidRPr="00783197">
        <w:rPr>
          <w:rFonts w:ascii="IOI Light" w:hAnsi="IOI Light" w:cs="Tahoma"/>
          <w:sz w:val="24"/>
          <w:szCs w:val="24"/>
          <w:lang w:val="de-DE"/>
        </w:rPr>
        <w:t xml:space="preserve"> und Billie Piper als Serien-Stammgäste sowie Gastauftritte von Christopher Lloyd, Joanna </w:t>
      </w:r>
      <w:proofErr w:type="spellStart"/>
      <w:r w:rsidRPr="00783197">
        <w:rPr>
          <w:rFonts w:ascii="IOI Light" w:hAnsi="IOI Light" w:cs="Tahoma"/>
          <w:sz w:val="24"/>
          <w:szCs w:val="24"/>
          <w:lang w:val="de-DE"/>
        </w:rPr>
        <w:t>Lumley</w:t>
      </w:r>
      <w:proofErr w:type="spellEnd"/>
      <w:r w:rsidRPr="00783197">
        <w:rPr>
          <w:rFonts w:ascii="IOI Light" w:hAnsi="IOI Light" w:cs="Tahoma"/>
          <w:sz w:val="24"/>
          <w:szCs w:val="24"/>
          <w:lang w:val="de-DE"/>
        </w:rPr>
        <w:t xml:space="preserve"> und </w:t>
      </w:r>
      <w:proofErr w:type="spellStart"/>
      <w:r w:rsidRPr="00783197">
        <w:rPr>
          <w:rFonts w:ascii="IOI Light" w:hAnsi="IOI Light" w:cs="Tahoma"/>
          <w:sz w:val="24"/>
          <w:szCs w:val="24"/>
          <w:lang w:val="de-DE"/>
        </w:rPr>
        <w:t>Thandiwe</w:t>
      </w:r>
      <w:proofErr w:type="spellEnd"/>
      <w:r w:rsidRPr="00783197">
        <w:rPr>
          <w:rFonts w:ascii="IOI Light" w:hAnsi="IOI Light" w:cs="Tahoma"/>
          <w:sz w:val="24"/>
          <w:szCs w:val="24"/>
          <w:lang w:val="de-DE"/>
        </w:rPr>
        <w:t xml:space="preserve"> Newton.</w:t>
      </w:r>
      <w:r w:rsidR="007F2E43">
        <w:rPr>
          <w:rFonts w:ascii="IOI Light" w:hAnsi="IOI Light" w:cs="Tahoma"/>
          <w:sz w:val="24"/>
          <w:szCs w:val="24"/>
          <w:lang w:val="de-DE"/>
        </w:rPr>
        <w:t xml:space="preserve"> </w:t>
      </w:r>
      <w:r w:rsidRPr="00783197">
        <w:rPr>
          <w:rFonts w:ascii="IOI Light" w:hAnsi="IOI Light" w:cs="Tahoma"/>
          <w:sz w:val="24"/>
          <w:szCs w:val="24"/>
          <w:lang w:val="de-DE"/>
        </w:rPr>
        <w:t xml:space="preserve">„Unser Ziel war es, neue Gesichter zu entdecken und einige Schauspiel-Legenden, die wir schon lange bewundern, einzuladen, sich Jenna und der Gang in </w:t>
      </w:r>
      <w:proofErr w:type="spellStart"/>
      <w:r w:rsidRPr="00783197">
        <w:rPr>
          <w:rFonts w:ascii="IOI Light" w:hAnsi="IOI Light" w:cs="Tahoma"/>
          <w:sz w:val="24"/>
          <w:szCs w:val="24"/>
          <w:lang w:val="de-DE"/>
        </w:rPr>
        <w:t>Nevermore</w:t>
      </w:r>
      <w:proofErr w:type="spellEnd"/>
      <w:r w:rsidRPr="00783197">
        <w:rPr>
          <w:rFonts w:ascii="IOI Light" w:hAnsi="IOI Light" w:cs="Tahoma"/>
          <w:sz w:val="24"/>
          <w:szCs w:val="24"/>
          <w:lang w:val="de-DE"/>
        </w:rPr>
        <w:t xml:space="preserve"> anzuschließen“, </w:t>
      </w:r>
      <w:r w:rsidR="00667806">
        <w:rPr>
          <w:rFonts w:ascii="IOI Light" w:hAnsi="IOI Light" w:cs="Tahoma"/>
          <w:sz w:val="24"/>
          <w:szCs w:val="24"/>
          <w:lang w:val="de-DE"/>
        </w:rPr>
        <w:t>erklärten</w:t>
      </w:r>
      <w:r w:rsidRPr="00783197">
        <w:rPr>
          <w:rFonts w:ascii="IOI Light" w:hAnsi="IOI Light" w:cs="Tahoma"/>
          <w:sz w:val="24"/>
          <w:szCs w:val="24"/>
          <w:lang w:val="de-DE"/>
        </w:rPr>
        <w:t xml:space="preserve"> Millar und Gough</w:t>
      </w:r>
      <w:r w:rsidR="00AE6DD2">
        <w:rPr>
          <w:rFonts w:ascii="IOI Light" w:hAnsi="IOI Light" w:cs="Tahoma"/>
          <w:sz w:val="24"/>
          <w:szCs w:val="24"/>
          <w:lang w:val="de-DE"/>
        </w:rPr>
        <w:t xml:space="preserve">. </w:t>
      </w:r>
      <w:r w:rsidRPr="00783197">
        <w:rPr>
          <w:rFonts w:ascii="IOI Light" w:hAnsi="IOI Light" w:cs="Tahoma"/>
          <w:sz w:val="24"/>
          <w:szCs w:val="24"/>
          <w:lang w:val="de-DE"/>
        </w:rPr>
        <w:t xml:space="preserve">Die zweite Staffel verspricht eine noch düstere, tiefgründigere Reise für Wednesday, „während sie sich durch familiäre Konflikte, Freundschaften, neue Rätsel und alte Feinde kämpft – und kopfüber in ein neues Schuljahr an der </w:t>
      </w:r>
      <w:proofErr w:type="spellStart"/>
      <w:r w:rsidRPr="00783197">
        <w:rPr>
          <w:rFonts w:ascii="IOI Light" w:hAnsi="IOI Light" w:cs="Tahoma"/>
          <w:sz w:val="24"/>
          <w:szCs w:val="24"/>
          <w:lang w:val="de-DE"/>
        </w:rPr>
        <w:t>Nevermore</w:t>
      </w:r>
      <w:proofErr w:type="spellEnd"/>
      <w:r w:rsidRPr="00783197">
        <w:rPr>
          <w:rFonts w:ascii="IOI Light" w:hAnsi="IOI Light" w:cs="Tahoma"/>
          <w:sz w:val="24"/>
          <w:szCs w:val="24"/>
          <w:lang w:val="de-DE"/>
        </w:rPr>
        <w:t xml:space="preserve"> Academy stürzt“</w:t>
      </w:r>
      <w:r w:rsidR="00AE6DD2">
        <w:rPr>
          <w:rFonts w:ascii="IOI Light" w:hAnsi="IOI Light" w:cs="Tahoma"/>
          <w:sz w:val="24"/>
          <w:szCs w:val="24"/>
          <w:lang w:val="de-DE"/>
        </w:rPr>
        <w:t>.</w:t>
      </w:r>
    </w:p>
    <w:p w14:paraId="260C5CBA" w14:textId="77777777" w:rsidR="00783197" w:rsidRPr="00783197" w:rsidRDefault="00783197" w:rsidP="00783197">
      <w:pPr>
        <w:rPr>
          <w:rFonts w:ascii="IOI Light" w:hAnsi="IOI Light" w:cs="Tahoma"/>
          <w:sz w:val="24"/>
          <w:szCs w:val="24"/>
          <w:lang w:val="de-DE"/>
        </w:rPr>
      </w:pPr>
      <w:r w:rsidRPr="00783197">
        <w:rPr>
          <w:rFonts w:ascii="IOI Light" w:hAnsi="IOI Light" w:cs="Tahoma"/>
          <w:sz w:val="24"/>
          <w:szCs w:val="24"/>
          <w:lang w:val="de-DE"/>
        </w:rPr>
        <w:t>Die unheimliche Welt von Wednesday stammt aus der Feder von Tim Burton, der auch in Staffel 2 wieder als Regisseur und Executive Producer mitwirkt. Produziert wird die Serie weiterhin von MGM Television.</w:t>
      </w:r>
    </w:p>
    <w:p w14:paraId="4A9301C3"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lastRenderedPageBreak/>
        <w:t>Hier ist die gewünschte Pressemeldung mit einem ergänzenden Hintergrundtext über Irland als Drehort und einem dazu passenden Tipp:</w:t>
      </w:r>
    </w:p>
    <w:p w14:paraId="04B76F02" w14:textId="77777777" w:rsidR="003B1A62" w:rsidRPr="003B1A62" w:rsidRDefault="003B1A62" w:rsidP="003B1A62">
      <w:pPr>
        <w:rPr>
          <w:rFonts w:ascii="IOI Light" w:hAnsi="IOI Light" w:cs="Tahoma"/>
          <w:sz w:val="24"/>
          <w:szCs w:val="24"/>
          <w:lang w:val="de-DE"/>
        </w:rPr>
      </w:pPr>
    </w:p>
    <w:p w14:paraId="0C2A590D"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w:t>
      </w:r>
    </w:p>
    <w:p w14:paraId="4FA6F979" w14:textId="77777777" w:rsidR="003B1A62" w:rsidRPr="003B1A62" w:rsidRDefault="003B1A62" w:rsidP="003B1A62">
      <w:pPr>
        <w:rPr>
          <w:rFonts w:ascii="IOI Light" w:hAnsi="IOI Light" w:cs="Tahoma"/>
          <w:sz w:val="24"/>
          <w:szCs w:val="24"/>
          <w:lang w:val="de-DE"/>
        </w:rPr>
      </w:pPr>
    </w:p>
    <w:p w14:paraId="53BD882C"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 **PRESSEMELDUNG**</w:t>
      </w:r>
    </w:p>
    <w:p w14:paraId="291DEB6F" w14:textId="77777777" w:rsidR="003B1A62" w:rsidRPr="003B1A62" w:rsidRDefault="003B1A62" w:rsidP="003B1A62">
      <w:pPr>
        <w:rPr>
          <w:rFonts w:ascii="IOI Light" w:hAnsi="IOI Light" w:cs="Tahoma"/>
          <w:sz w:val="24"/>
          <w:szCs w:val="24"/>
          <w:lang w:val="de-DE"/>
        </w:rPr>
      </w:pPr>
    </w:p>
    <w:p w14:paraId="7BDDC6EE"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**Irland als Bühne für düstere Magie: Staffel 2 von „Wednesday“ startet im August auf Netflix**</w:t>
      </w:r>
    </w:p>
    <w:p w14:paraId="06258EDA" w14:textId="77777777" w:rsidR="003B1A62" w:rsidRPr="003B1A62" w:rsidRDefault="003B1A62" w:rsidP="003B1A62">
      <w:pPr>
        <w:rPr>
          <w:rFonts w:ascii="IOI Light" w:hAnsi="IOI Light" w:cs="Tahoma"/>
          <w:sz w:val="24"/>
          <w:szCs w:val="24"/>
          <w:lang w:val="de-DE"/>
        </w:rPr>
      </w:pPr>
    </w:p>
    <w:p w14:paraId="69E5F45E"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**Frankfurt am Main, 16.07.2025** – Fans der Kultfigur Wednesday Addams dürfen sich freuen: Die zweite Staffel der gefeierten Mystery-Serie **„Wednesday“** startet am **6. August** mit dem ersten Teil auf **Netflix**, der zweite folgt am **3. September**. Gedreht wurde die neue Staffel an originalen Schauplätzen in **Irland**, darunter eindrucksvolle Orte in den Grafschaften **Wicklow, Dublin** und **</w:t>
      </w:r>
      <w:proofErr w:type="spellStart"/>
      <w:r w:rsidRPr="003B1A62">
        <w:rPr>
          <w:rFonts w:ascii="IOI Light" w:hAnsi="IOI Light" w:cs="Tahoma"/>
          <w:sz w:val="24"/>
          <w:szCs w:val="24"/>
          <w:lang w:val="de-DE"/>
        </w:rPr>
        <w:t>Offaly</w:t>
      </w:r>
      <w:proofErr w:type="spellEnd"/>
      <w:r w:rsidRPr="003B1A62">
        <w:rPr>
          <w:rFonts w:ascii="IOI Light" w:hAnsi="IOI Light" w:cs="Tahoma"/>
          <w:sz w:val="24"/>
          <w:szCs w:val="24"/>
          <w:lang w:val="de-DE"/>
        </w:rPr>
        <w:t>**.</w:t>
      </w:r>
    </w:p>
    <w:p w14:paraId="35DCBCAD" w14:textId="77777777" w:rsidR="003B1A62" w:rsidRPr="003B1A62" w:rsidRDefault="003B1A62" w:rsidP="003B1A62">
      <w:pPr>
        <w:rPr>
          <w:rFonts w:ascii="IOI Light" w:hAnsi="IOI Light" w:cs="Tahoma"/>
          <w:sz w:val="24"/>
          <w:szCs w:val="24"/>
          <w:lang w:val="de-DE"/>
        </w:rPr>
      </w:pPr>
    </w:p>
    <w:p w14:paraId="703EFC5B"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Die Serienschöpfer **Alfred Gough** und **Miles Millar** zeigen sich begeistert: „Irland verleiht der Welt von Wednesday eine zeitlose Schönheit, ein Gefühl von Staunen und ein episches Spektrum.“ Als Inspirationsquelle nennen sie sogar **Bram Stoker**, den Dubliner Autor von *Dracula*. Die irische Landschaft und ihre mystischen Schauplätze spielen eine zentrale Rolle in der Fortsetzung der Serie.</w:t>
      </w:r>
    </w:p>
    <w:p w14:paraId="3B642226" w14:textId="77777777" w:rsidR="003B1A62" w:rsidRPr="003B1A62" w:rsidRDefault="003B1A62" w:rsidP="003B1A62">
      <w:pPr>
        <w:rPr>
          <w:rFonts w:ascii="IOI Light" w:hAnsi="IOI Light" w:cs="Tahoma"/>
          <w:sz w:val="24"/>
          <w:szCs w:val="24"/>
          <w:lang w:val="de-DE"/>
        </w:rPr>
      </w:pPr>
    </w:p>
    <w:p w14:paraId="0B7EE5A6"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Zu den prominentesten Drehorten zählt das **</w:t>
      </w:r>
      <w:proofErr w:type="spellStart"/>
      <w:r w:rsidRPr="003B1A62">
        <w:rPr>
          <w:rFonts w:ascii="IOI Light" w:hAnsi="IOI Light" w:cs="Tahoma"/>
          <w:sz w:val="24"/>
          <w:szCs w:val="24"/>
          <w:lang w:val="de-DE"/>
        </w:rPr>
        <w:t>Powerscourt</w:t>
      </w:r>
      <w:proofErr w:type="spellEnd"/>
      <w:r w:rsidRPr="003B1A62">
        <w:rPr>
          <w:rFonts w:ascii="IOI Light" w:hAnsi="IOI Light" w:cs="Tahoma"/>
          <w:sz w:val="24"/>
          <w:szCs w:val="24"/>
          <w:lang w:val="de-DE"/>
        </w:rPr>
        <w:t xml:space="preserve"> </w:t>
      </w:r>
      <w:proofErr w:type="spellStart"/>
      <w:r w:rsidRPr="003B1A62">
        <w:rPr>
          <w:rFonts w:ascii="IOI Light" w:hAnsi="IOI Light" w:cs="Tahoma"/>
          <w:sz w:val="24"/>
          <w:szCs w:val="24"/>
          <w:lang w:val="de-DE"/>
        </w:rPr>
        <w:t>Demesne</w:t>
      </w:r>
      <w:proofErr w:type="spellEnd"/>
      <w:r w:rsidRPr="003B1A62">
        <w:rPr>
          <w:rFonts w:ascii="IOI Light" w:hAnsi="IOI Light" w:cs="Tahoma"/>
          <w:sz w:val="24"/>
          <w:szCs w:val="24"/>
          <w:lang w:val="de-DE"/>
        </w:rPr>
        <w:t xml:space="preserve">** in </w:t>
      </w:r>
      <w:proofErr w:type="spellStart"/>
      <w:r w:rsidRPr="003B1A62">
        <w:rPr>
          <w:rFonts w:ascii="IOI Light" w:hAnsi="IOI Light" w:cs="Tahoma"/>
          <w:sz w:val="24"/>
          <w:szCs w:val="24"/>
          <w:lang w:val="de-DE"/>
        </w:rPr>
        <w:t>Enniskerry</w:t>
      </w:r>
      <w:proofErr w:type="spellEnd"/>
      <w:r w:rsidRPr="003B1A62">
        <w:rPr>
          <w:rFonts w:ascii="IOI Light" w:hAnsi="IOI Light" w:cs="Tahoma"/>
          <w:sz w:val="24"/>
          <w:szCs w:val="24"/>
          <w:lang w:val="de-DE"/>
        </w:rPr>
        <w:t xml:space="preserve"> – bekannt aus *Vikings* und *Verwünscht 2* – mit seinen weitläufigen Gärten und dem höchsten Wasserfall Irlands. Auch das **gotische Charleville Castle** in </w:t>
      </w:r>
      <w:proofErr w:type="spellStart"/>
      <w:r w:rsidRPr="003B1A62">
        <w:rPr>
          <w:rFonts w:ascii="IOI Light" w:hAnsi="IOI Light" w:cs="Tahoma"/>
          <w:sz w:val="24"/>
          <w:szCs w:val="24"/>
          <w:lang w:val="de-DE"/>
        </w:rPr>
        <w:t>Offaly</w:t>
      </w:r>
      <w:proofErr w:type="spellEnd"/>
      <w:r w:rsidRPr="003B1A62">
        <w:rPr>
          <w:rFonts w:ascii="IOI Light" w:hAnsi="IOI Light" w:cs="Tahoma"/>
          <w:sz w:val="24"/>
          <w:szCs w:val="24"/>
          <w:lang w:val="de-DE"/>
        </w:rPr>
        <w:t>, Drehort von *The Tudors* und *</w:t>
      </w:r>
      <w:proofErr w:type="spellStart"/>
      <w:r w:rsidRPr="003B1A62">
        <w:rPr>
          <w:rFonts w:ascii="IOI Light" w:hAnsi="IOI Light" w:cs="Tahoma"/>
          <w:sz w:val="24"/>
          <w:szCs w:val="24"/>
          <w:lang w:val="de-DE"/>
        </w:rPr>
        <w:t>Becoming</w:t>
      </w:r>
      <w:proofErr w:type="spellEnd"/>
      <w:r w:rsidRPr="003B1A62">
        <w:rPr>
          <w:rFonts w:ascii="IOI Light" w:hAnsi="IOI Light" w:cs="Tahoma"/>
          <w:sz w:val="24"/>
          <w:szCs w:val="24"/>
          <w:lang w:val="de-DE"/>
        </w:rPr>
        <w:t xml:space="preserve"> Jane*, sowie der atmosphärische **</w:t>
      </w:r>
      <w:proofErr w:type="spellStart"/>
      <w:r w:rsidRPr="003B1A62">
        <w:rPr>
          <w:rFonts w:ascii="IOI Light" w:hAnsi="IOI Light" w:cs="Tahoma"/>
          <w:sz w:val="24"/>
          <w:szCs w:val="24"/>
          <w:lang w:val="de-DE"/>
        </w:rPr>
        <w:t>Deansgrange</w:t>
      </w:r>
      <w:proofErr w:type="spellEnd"/>
      <w:r w:rsidRPr="003B1A62">
        <w:rPr>
          <w:rFonts w:ascii="IOI Light" w:hAnsi="IOI Light" w:cs="Tahoma"/>
          <w:sz w:val="24"/>
          <w:szCs w:val="24"/>
          <w:lang w:val="de-DE"/>
        </w:rPr>
        <w:t xml:space="preserve"> Cemetery** in Dublin wurden als Kulissen gewählt.</w:t>
      </w:r>
    </w:p>
    <w:p w14:paraId="1E3CBC9E" w14:textId="77777777" w:rsidR="003B1A62" w:rsidRPr="003B1A62" w:rsidRDefault="003B1A62" w:rsidP="003B1A62">
      <w:pPr>
        <w:rPr>
          <w:rFonts w:ascii="IOI Light" w:hAnsi="IOI Light" w:cs="Tahoma"/>
          <w:sz w:val="24"/>
          <w:szCs w:val="24"/>
          <w:lang w:val="de-DE"/>
        </w:rPr>
      </w:pPr>
    </w:p>
    <w:p w14:paraId="1B1CAC6D"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Inhaltlich setzt Staffel 2 dort an, wo die erste aufhörte: Wednesday (gespielt von **Jenna Ortega**) begibt sich erneut auf düstere Spurensuche – diesmal mit noch mehr emotionaler Tiefe und neuen Rätseln an der **</w:t>
      </w:r>
      <w:proofErr w:type="spellStart"/>
      <w:r w:rsidRPr="003B1A62">
        <w:rPr>
          <w:rFonts w:ascii="IOI Light" w:hAnsi="IOI Light" w:cs="Tahoma"/>
          <w:sz w:val="24"/>
          <w:szCs w:val="24"/>
          <w:lang w:val="de-DE"/>
        </w:rPr>
        <w:t>Nevermore</w:t>
      </w:r>
      <w:proofErr w:type="spellEnd"/>
      <w:r w:rsidRPr="003B1A62">
        <w:rPr>
          <w:rFonts w:ascii="IOI Light" w:hAnsi="IOI Light" w:cs="Tahoma"/>
          <w:sz w:val="24"/>
          <w:szCs w:val="24"/>
          <w:lang w:val="de-DE"/>
        </w:rPr>
        <w:t xml:space="preserve"> Academy**. Neben bekannten Gesichtern wie **Catherine Zeta-Jones**, **Luis Guzmán** und **Emma Myers** stoßen auch **Steve </w:t>
      </w:r>
      <w:proofErr w:type="spellStart"/>
      <w:r w:rsidRPr="003B1A62">
        <w:rPr>
          <w:rFonts w:ascii="IOI Light" w:hAnsi="IOI Light" w:cs="Tahoma"/>
          <w:sz w:val="24"/>
          <w:szCs w:val="24"/>
          <w:lang w:val="de-DE"/>
        </w:rPr>
        <w:t>Buscemi</w:t>
      </w:r>
      <w:proofErr w:type="spellEnd"/>
      <w:r w:rsidRPr="003B1A62">
        <w:rPr>
          <w:rFonts w:ascii="IOI Light" w:hAnsi="IOI Light" w:cs="Tahoma"/>
          <w:sz w:val="24"/>
          <w:szCs w:val="24"/>
          <w:lang w:val="de-DE"/>
        </w:rPr>
        <w:t>**, **Billie Piper**, **</w:t>
      </w:r>
      <w:proofErr w:type="spellStart"/>
      <w:r w:rsidRPr="003B1A62">
        <w:rPr>
          <w:rFonts w:ascii="IOI Light" w:hAnsi="IOI Light" w:cs="Tahoma"/>
          <w:sz w:val="24"/>
          <w:szCs w:val="24"/>
          <w:lang w:val="de-DE"/>
        </w:rPr>
        <w:t>Thandiwe</w:t>
      </w:r>
      <w:proofErr w:type="spellEnd"/>
      <w:r w:rsidRPr="003B1A62">
        <w:rPr>
          <w:rFonts w:ascii="IOI Light" w:hAnsi="IOI Light" w:cs="Tahoma"/>
          <w:sz w:val="24"/>
          <w:szCs w:val="24"/>
          <w:lang w:val="de-DE"/>
        </w:rPr>
        <w:t xml:space="preserve"> Newton** und **Christopher Lloyd** zum Ensemble. Die kreative Leitung liegt weiterhin bei Kultregisseur **Tim Burton**, der erneut als Executive Producer und Regisseur beteiligt ist.</w:t>
      </w:r>
    </w:p>
    <w:p w14:paraId="360F9FD3" w14:textId="77777777" w:rsidR="003B1A62" w:rsidRPr="003B1A62" w:rsidRDefault="003B1A62" w:rsidP="003B1A62">
      <w:pPr>
        <w:rPr>
          <w:rFonts w:ascii="IOI Light" w:hAnsi="IOI Light" w:cs="Tahoma"/>
          <w:sz w:val="24"/>
          <w:szCs w:val="24"/>
          <w:lang w:val="de-DE"/>
        </w:rPr>
      </w:pPr>
    </w:p>
    <w:p w14:paraId="10732D68"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w:t>
      </w:r>
    </w:p>
    <w:p w14:paraId="2DA1BAC3" w14:textId="77777777" w:rsidR="003B1A62" w:rsidRPr="003B1A62" w:rsidRDefault="003B1A62" w:rsidP="003B1A62">
      <w:pPr>
        <w:rPr>
          <w:rFonts w:ascii="IOI Light" w:hAnsi="IOI Light" w:cs="Tahoma"/>
          <w:sz w:val="24"/>
          <w:szCs w:val="24"/>
          <w:lang w:val="de-DE"/>
        </w:rPr>
      </w:pPr>
    </w:p>
    <w:p w14:paraId="3086855C"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 **HINTERGRUND: Irland – Kulisse für große Geschichten**</w:t>
      </w:r>
    </w:p>
    <w:p w14:paraId="33B6EEF1" w14:textId="77777777" w:rsidR="003B1A62" w:rsidRPr="003B1A62" w:rsidRDefault="003B1A62" w:rsidP="003B1A62">
      <w:pPr>
        <w:rPr>
          <w:rFonts w:ascii="IOI Light" w:hAnsi="IOI Light" w:cs="Tahoma"/>
          <w:sz w:val="24"/>
          <w:szCs w:val="24"/>
          <w:lang w:val="de-DE"/>
        </w:rPr>
      </w:pPr>
    </w:p>
    <w:p w14:paraId="0BF96933"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Irland hat sich in den letzten Jahren zu einem der gefragtesten Drehorte weltweit entwickelt. Die Mischung aus wilder Natur, historischen Bauwerken und mystischer Atmosphäre macht die Insel zu einer idealen Kulisse für epische Erzählungen. Von **„Braveheart“** über **„Star Wars“** (*Episode VIII auf Skellig Michael*) bis hin zu **„Game of Thrones“** – irische Landschaften prägen das visuelle Gedächtnis vieler internationaler Produktionen.</w:t>
      </w:r>
    </w:p>
    <w:p w14:paraId="7A456E3D" w14:textId="77777777" w:rsidR="003B1A62" w:rsidRPr="003B1A62" w:rsidRDefault="003B1A62" w:rsidP="003B1A62">
      <w:pPr>
        <w:rPr>
          <w:rFonts w:ascii="IOI Light" w:hAnsi="IOI Light" w:cs="Tahoma"/>
          <w:sz w:val="24"/>
          <w:szCs w:val="24"/>
          <w:lang w:val="de-DE"/>
        </w:rPr>
      </w:pPr>
    </w:p>
    <w:p w14:paraId="54A31A83"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 xml:space="preserve">Hinzu kommt eine moderne Filmindustrie mit professioneller Infrastruktur, steuerlichen Anreizen und kreativen Talenten vor Ort. Produktionen wie *The Banshees of </w:t>
      </w:r>
      <w:proofErr w:type="spellStart"/>
      <w:r w:rsidRPr="003B1A62">
        <w:rPr>
          <w:rFonts w:ascii="IOI Light" w:hAnsi="IOI Light" w:cs="Tahoma"/>
          <w:sz w:val="24"/>
          <w:szCs w:val="24"/>
          <w:lang w:val="de-DE"/>
        </w:rPr>
        <w:t>Inisherin</w:t>
      </w:r>
      <w:proofErr w:type="spellEnd"/>
      <w:r w:rsidRPr="003B1A62">
        <w:rPr>
          <w:rFonts w:ascii="IOI Light" w:hAnsi="IOI Light" w:cs="Tahoma"/>
          <w:sz w:val="24"/>
          <w:szCs w:val="24"/>
          <w:lang w:val="de-DE"/>
        </w:rPr>
        <w:t>*, *Normal People* oder *</w:t>
      </w:r>
      <w:proofErr w:type="spellStart"/>
      <w:r w:rsidRPr="003B1A62">
        <w:rPr>
          <w:rFonts w:ascii="IOI Light" w:hAnsi="IOI Light" w:cs="Tahoma"/>
          <w:sz w:val="24"/>
          <w:szCs w:val="24"/>
          <w:lang w:val="de-DE"/>
        </w:rPr>
        <w:t>Disenchanted</w:t>
      </w:r>
      <w:proofErr w:type="spellEnd"/>
      <w:r w:rsidRPr="003B1A62">
        <w:rPr>
          <w:rFonts w:ascii="IOI Light" w:hAnsi="IOI Light" w:cs="Tahoma"/>
          <w:sz w:val="24"/>
          <w:szCs w:val="24"/>
          <w:lang w:val="de-DE"/>
        </w:rPr>
        <w:t>* nutzen Irlands Charme ebenso wie Serien, die – wie *Wednesday* – gezielt eine übernatürliche oder märchenhafte Stimmung erzeugen wollen. Die Kombination aus landschaftlicher Vielfalt und kulturellem Erbe bietet eine einmalige Bühne für filmisches Storytelling.</w:t>
      </w:r>
    </w:p>
    <w:p w14:paraId="103CF347" w14:textId="77777777" w:rsidR="003B1A62" w:rsidRPr="003B1A62" w:rsidRDefault="003B1A62" w:rsidP="003B1A62">
      <w:pPr>
        <w:rPr>
          <w:rFonts w:ascii="IOI Light" w:hAnsi="IOI Light" w:cs="Tahoma"/>
          <w:sz w:val="24"/>
          <w:szCs w:val="24"/>
          <w:lang w:val="de-DE"/>
        </w:rPr>
      </w:pPr>
    </w:p>
    <w:p w14:paraId="0D4D9C8C"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w:t>
      </w:r>
    </w:p>
    <w:p w14:paraId="757B71B6" w14:textId="77777777" w:rsidR="003B1A62" w:rsidRPr="003B1A62" w:rsidRDefault="003B1A62" w:rsidP="003B1A62">
      <w:pPr>
        <w:rPr>
          <w:rFonts w:ascii="IOI Light" w:hAnsi="IOI Light" w:cs="Tahoma"/>
          <w:sz w:val="24"/>
          <w:szCs w:val="24"/>
          <w:lang w:val="de-DE"/>
        </w:rPr>
      </w:pPr>
    </w:p>
    <w:p w14:paraId="1BC63E91"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 xml:space="preserve">### **TIPP: Drehort erleben – </w:t>
      </w:r>
      <w:proofErr w:type="spellStart"/>
      <w:r w:rsidRPr="003B1A62">
        <w:rPr>
          <w:rFonts w:ascii="IOI Light" w:hAnsi="IOI Light" w:cs="Tahoma"/>
          <w:sz w:val="24"/>
          <w:szCs w:val="24"/>
          <w:lang w:val="de-DE"/>
        </w:rPr>
        <w:t>Powerscourt</w:t>
      </w:r>
      <w:proofErr w:type="spellEnd"/>
      <w:r w:rsidRPr="003B1A62">
        <w:rPr>
          <w:rFonts w:ascii="IOI Light" w:hAnsi="IOI Light" w:cs="Tahoma"/>
          <w:sz w:val="24"/>
          <w:szCs w:val="24"/>
          <w:lang w:val="de-DE"/>
        </w:rPr>
        <w:t xml:space="preserve"> Estate, Wicklow**</w:t>
      </w:r>
    </w:p>
    <w:p w14:paraId="1F5B0670" w14:textId="77777777" w:rsidR="003B1A62" w:rsidRPr="003B1A62" w:rsidRDefault="003B1A62" w:rsidP="003B1A62">
      <w:pPr>
        <w:rPr>
          <w:rFonts w:ascii="IOI Light" w:hAnsi="IOI Light" w:cs="Tahoma"/>
          <w:sz w:val="24"/>
          <w:szCs w:val="24"/>
          <w:lang w:val="de-DE"/>
        </w:rPr>
      </w:pPr>
    </w:p>
    <w:p w14:paraId="0212AE4A"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Wer die Welt von Wednesday live erleben möchte, sollte einen Ausflug zum **</w:t>
      </w:r>
      <w:proofErr w:type="spellStart"/>
      <w:r w:rsidRPr="003B1A62">
        <w:rPr>
          <w:rFonts w:ascii="IOI Light" w:hAnsi="IOI Light" w:cs="Tahoma"/>
          <w:sz w:val="24"/>
          <w:szCs w:val="24"/>
          <w:lang w:val="de-DE"/>
        </w:rPr>
        <w:t>Powerscourt</w:t>
      </w:r>
      <w:proofErr w:type="spellEnd"/>
      <w:r w:rsidRPr="003B1A62">
        <w:rPr>
          <w:rFonts w:ascii="IOI Light" w:hAnsi="IOI Light" w:cs="Tahoma"/>
          <w:sz w:val="24"/>
          <w:szCs w:val="24"/>
          <w:lang w:val="de-DE"/>
        </w:rPr>
        <w:t xml:space="preserve"> Estate** in **</w:t>
      </w:r>
      <w:proofErr w:type="spellStart"/>
      <w:r w:rsidRPr="003B1A62">
        <w:rPr>
          <w:rFonts w:ascii="IOI Light" w:hAnsi="IOI Light" w:cs="Tahoma"/>
          <w:sz w:val="24"/>
          <w:szCs w:val="24"/>
          <w:lang w:val="de-DE"/>
        </w:rPr>
        <w:t>Enniskerry</w:t>
      </w:r>
      <w:proofErr w:type="spellEnd"/>
      <w:r w:rsidRPr="003B1A62">
        <w:rPr>
          <w:rFonts w:ascii="IOI Light" w:hAnsi="IOI Light" w:cs="Tahoma"/>
          <w:sz w:val="24"/>
          <w:szCs w:val="24"/>
          <w:lang w:val="de-DE"/>
        </w:rPr>
        <w:t xml:space="preserve">, Grafschaft Wicklow** einplanen. Der historische Landsitz mit seinen prächtigen Gärten, alten Bäumen, einem Herrenhaus im </w:t>
      </w:r>
      <w:proofErr w:type="spellStart"/>
      <w:r w:rsidRPr="003B1A62">
        <w:rPr>
          <w:rFonts w:ascii="IOI Light" w:hAnsi="IOI Light" w:cs="Tahoma"/>
          <w:sz w:val="24"/>
          <w:szCs w:val="24"/>
          <w:lang w:val="de-DE"/>
        </w:rPr>
        <w:t>Palladianischen</w:t>
      </w:r>
      <w:proofErr w:type="spellEnd"/>
      <w:r w:rsidRPr="003B1A62">
        <w:rPr>
          <w:rFonts w:ascii="IOI Light" w:hAnsi="IOI Light" w:cs="Tahoma"/>
          <w:sz w:val="24"/>
          <w:szCs w:val="24"/>
          <w:lang w:val="de-DE"/>
        </w:rPr>
        <w:t xml:space="preserve"> Stil und dem höchsten Wasserfall Irlands war nicht nur Drehort für *Wednesday*, sondern auch Kulisse in *Verwünscht 2*, *Vikings* und *Der Graf von Monte Christo*.</w:t>
      </w:r>
    </w:p>
    <w:p w14:paraId="21B4F7D2" w14:textId="77777777" w:rsidR="003B1A62" w:rsidRPr="003B1A62" w:rsidRDefault="003B1A62" w:rsidP="003B1A62">
      <w:pPr>
        <w:rPr>
          <w:rFonts w:ascii="IOI Light" w:hAnsi="IOI Light" w:cs="Tahoma"/>
          <w:sz w:val="24"/>
          <w:szCs w:val="24"/>
          <w:lang w:val="de-DE"/>
        </w:rPr>
      </w:pPr>
    </w:p>
    <w:p w14:paraId="3693E9D7"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 xml:space="preserve">Nur rund 30 Kilometer südlich von Dublin gelegen, ist </w:t>
      </w:r>
      <w:proofErr w:type="spellStart"/>
      <w:r w:rsidRPr="003B1A62">
        <w:rPr>
          <w:rFonts w:ascii="IOI Light" w:hAnsi="IOI Light" w:cs="Tahoma"/>
          <w:sz w:val="24"/>
          <w:szCs w:val="24"/>
          <w:lang w:val="de-DE"/>
        </w:rPr>
        <w:t>Powerscourt</w:t>
      </w:r>
      <w:proofErr w:type="spellEnd"/>
      <w:r w:rsidRPr="003B1A62">
        <w:rPr>
          <w:rFonts w:ascii="IOI Light" w:hAnsi="IOI Light" w:cs="Tahoma"/>
          <w:sz w:val="24"/>
          <w:szCs w:val="24"/>
          <w:lang w:val="de-DE"/>
        </w:rPr>
        <w:t xml:space="preserve"> ideal mit dem Mietwagen oder per Bus erreichbar. Besonders lohnenswert: Ein Spaziergang durch die **Japanischen Gärten**, ein Picknick mit Blick auf die Wicklow Mountains – und natürlich ein Besuch des **</w:t>
      </w:r>
      <w:proofErr w:type="spellStart"/>
      <w:r w:rsidRPr="003B1A62">
        <w:rPr>
          <w:rFonts w:ascii="IOI Light" w:hAnsi="IOI Light" w:cs="Tahoma"/>
          <w:sz w:val="24"/>
          <w:szCs w:val="24"/>
          <w:lang w:val="de-DE"/>
        </w:rPr>
        <w:t>Powerscourt</w:t>
      </w:r>
      <w:proofErr w:type="spellEnd"/>
      <w:r w:rsidRPr="003B1A62">
        <w:rPr>
          <w:rFonts w:ascii="IOI Light" w:hAnsi="IOI Light" w:cs="Tahoma"/>
          <w:sz w:val="24"/>
          <w:szCs w:val="24"/>
          <w:lang w:val="de-DE"/>
        </w:rPr>
        <w:t xml:space="preserve"> </w:t>
      </w:r>
      <w:proofErr w:type="spellStart"/>
      <w:r w:rsidRPr="003B1A62">
        <w:rPr>
          <w:rFonts w:ascii="IOI Light" w:hAnsi="IOI Light" w:cs="Tahoma"/>
          <w:sz w:val="24"/>
          <w:szCs w:val="24"/>
          <w:lang w:val="de-DE"/>
        </w:rPr>
        <w:t>Waterfalls</w:t>
      </w:r>
      <w:proofErr w:type="spellEnd"/>
      <w:r w:rsidRPr="003B1A62">
        <w:rPr>
          <w:rFonts w:ascii="IOI Light" w:hAnsi="IOI Light" w:cs="Tahoma"/>
          <w:sz w:val="24"/>
          <w:szCs w:val="24"/>
          <w:lang w:val="de-DE"/>
        </w:rPr>
        <w:t>**, der mit 121 Metern der höchste Wasserfall Irlands ist. Die perfekte Szenerie, um in die düstere Welt von Wednesday einzutauchen – oder sich einfach nur verzaubern zu lassen.</w:t>
      </w:r>
    </w:p>
    <w:p w14:paraId="637EB093" w14:textId="77777777" w:rsidR="003B1A62" w:rsidRPr="003B1A62" w:rsidRDefault="003B1A62" w:rsidP="003B1A62">
      <w:pPr>
        <w:rPr>
          <w:rFonts w:ascii="IOI Light" w:hAnsi="IOI Light" w:cs="Tahoma"/>
          <w:sz w:val="24"/>
          <w:szCs w:val="24"/>
          <w:lang w:val="de-DE"/>
        </w:rPr>
      </w:pPr>
    </w:p>
    <w:p w14:paraId="0E48DE95" w14:textId="77777777" w:rsidR="003B1A62" w:rsidRPr="003B1A62" w:rsidRDefault="003B1A62" w:rsidP="003B1A62">
      <w:pPr>
        <w:rPr>
          <w:rFonts w:ascii="IOI Light" w:hAnsi="IOI Light" w:cs="Tahoma"/>
          <w:sz w:val="24"/>
          <w:szCs w:val="24"/>
          <w:lang w:val="de-DE"/>
        </w:rPr>
      </w:pPr>
      <w:r w:rsidRPr="003B1A62">
        <w:rPr>
          <w:rFonts w:ascii="IOI Light" w:hAnsi="IOI Light" w:cs="Tahoma"/>
          <w:sz w:val="24"/>
          <w:szCs w:val="24"/>
          <w:lang w:val="de-DE"/>
        </w:rPr>
        <w:t>---</w:t>
      </w:r>
    </w:p>
    <w:p w14:paraId="1C8FB22E" w14:textId="77777777" w:rsidR="003B1A62" w:rsidRPr="003B1A62" w:rsidRDefault="003B1A62" w:rsidP="003B1A62">
      <w:pPr>
        <w:rPr>
          <w:rFonts w:ascii="IOI Light" w:hAnsi="IOI Light" w:cs="Tahoma"/>
          <w:sz w:val="24"/>
          <w:szCs w:val="24"/>
          <w:lang w:val="de-DE"/>
        </w:rPr>
      </w:pPr>
    </w:p>
    <w:p w14:paraId="5F5093D2" w14:textId="77777777" w:rsidR="00D641BD" w:rsidRDefault="00D641BD">
      <w:pPr>
        <w:rPr>
          <w:rFonts w:ascii="IOI Light" w:hAnsi="IOI Light" w:cs="Tahoma"/>
          <w:sz w:val="24"/>
          <w:szCs w:val="24"/>
          <w:lang w:val="de-DE"/>
        </w:rPr>
      </w:pPr>
    </w:p>
    <w:p w14:paraId="0D9DBE9D" w14:textId="765D3F5E" w:rsidR="00D641BD" w:rsidRPr="00D641BD" w:rsidRDefault="00D641BD">
      <w:pPr>
        <w:rPr>
          <w:rFonts w:ascii="IOI Light" w:hAnsi="IOI Light" w:cs="Tahoma"/>
          <w:b/>
          <w:bCs/>
          <w:sz w:val="24"/>
          <w:szCs w:val="24"/>
          <w:lang w:val="de-DE"/>
        </w:rPr>
      </w:pPr>
      <w:r w:rsidRPr="00D641BD">
        <w:rPr>
          <w:rFonts w:ascii="IOI Light" w:hAnsi="IOI Light" w:cs="Tahoma"/>
          <w:b/>
          <w:bCs/>
          <w:sz w:val="24"/>
          <w:szCs w:val="24"/>
          <w:lang w:val="de-DE"/>
        </w:rPr>
        <w:lastRenderedPageBreak/>
        <w:t>Zwischentitel</w:t>
      </w:r>
      <w:r w:rsidR="00F77517">
        <w:rPr>
          <w:rFonts w:ascii="IOI Light" w:hAnsi="IOI Light" w:cs="Tahoma"/>
          <w:b/>
          <w:bCs/>
          <w:sz w:val="24"/>
          <w:szCs w:val="24"/>
          <w:lang w:val="de-DE"/>
        </w:rPr>
        <w:t xml:space="preserve"> 1</w:t>
      </w:r>
    </w:p>
    <w:p w14:paraId="1E53B505" w14:textId="09335742" w:rsidR="00CA0AE7" w:rsidRDefault="00F77517">
      <w:pPr>
        <w:rPr>
          <w:rFonts w:ascii="IOI Light" w:hAnsi="IOI Light" w:cs="Tahoma"/>
          <w:sz w:val="24"/>
          <w:szCs w:val="24"/>
          <w:lang w:val="de-DE"/>
        </w:rPr>
      </w:pPr>
      <w:proofErr w:type="spellStart"/>
      <w:r>
        <w:rPr>
          <w:rFonts w:ascii="IOI Light" w:hAnsi="IOI Light" w:cs="Tahoma"/>
          <w:sz w:val="24"/>
          <w:szCs w:val="24"/>
          <w:lang w:val="de-DE"/>
        </w:rPr>
        <w:t>Mmmm</w:t>
      </w:r>
      <w:proofErr w:type="spellEnd"/>
    </w:p>
    <w:p w14:paraId="63AA5522" w14:textId="77777777" w:rsidR="00F77517" w:rsidRDefault="00F77517">
      <w:pPr>
        <w:rPr>
          <w:rFonts w:ascii="IOI Light" w:hAnsi="IOI Light" w:cs="Tahoma"/>
          <w:sz w:val="24"/>
          <w:szCs w:val="24"/>
          <w:lang w:val="de-DE"/>
        </w:rPr>
      </w:pPr>
    </w:p>
    <w:p w14:paraId="5683BB18" w14:textId="42561334" w:rsidR="00F77517" w:rsidRPr="00F77517" w:rsidRDefault="00F77517">
      <w:pPr>
        <w:rPr>
          <w:rFonts w:ascii="IOI Light" w:hAnsi="IOI Light" w:cs="Tahoma"/>
          <w:b/>
          <w:bCs/>
          <w:sz w:val="24"/>
          <w:szCs w:val="24"/>
          <w:lang w:val="de-DE"/>
        </w:rPr>
      </w:pPr>
      <w:r w:rsidRPr="00F77517">
        <w:rPr>
          <w:rFonts w:ascii="IOI Light" w:hAnsi="IOI Light" w:cs="Tahoma"/>
          <w:b/>
          <w:bCs/>
          <w:sz w:val="24"/>
          <w:szCs w:val="24"/>
          <w:lang w:val="de-DE"/>
        </w:rPr>
        <w:t>Zwischentitel</w:t>
      </w:r>
      <w:r>
        <w:rPr>
          <w:rFonts w:ascii="IOI Light" w:hAnsi="IOI Light" w:cs="Tahoma"/>
          <w:b/>
          <w:bCs/>
          <w:sz w:val="24"/>
          <w:szCs w:val="24"/>
          <w:lang w:val="de-DE"/>
        </w:rPr>
        <w:t xml:space="preserve"> 2</w:t>
      </w:r>
    </w:p>
    <w:p w14:paraId="120909BB" w14:textId="40A63CC3" w:rsidR="00CA0AE7" w:rsidRPr="00183302" w:rsidRDefault="00F77517">
      <w:pPr>
        <w:rPr>
          <w:rFonts w:ascii="IOI Light" w:hAnsi="IOI Light" w:cs="Tahoma"/>
          <w:sz w:val="24"/>
          <w:szCs w:val="24"/>
          <w:lang w:val="de-DE"/>
        </w:rPr>
      </w:pPr>
      <w:proofErr w:type="spellStart"/>
      <w:r>
        <w:rPr>
          <w:rFonts w:ascii="IOI Light" w:hAnsi="IOI Light" w:cs="Tahoma"/>
          <w:sz w:val="24"/>
          <w:szCs w:val="24"/>
          <w:lang w:val="de-DE"/>
        </w:rPr>
        <w:t>mmmm</w:t>
      </w:r>
      <w:proofErr w:type="spellEnd"/>
    </w:p>
    <w:p w14:paraId="13902BFD" w14:textId="484D65CD" w:rsidR="00CA0AE7" w:rsidRPr="00183302" w:rsidRDefault="00CA0AE7" w:rsidP="00CA0AE7">
      <w:pPr>
        <w:jc w:val="right"/>
        <w:rPr>
          <w:rFonts w:ascii="IOI Light" w:hAnsi="IOI Light" w:cs="Tahoma"/>
          <w:b/>
          <w:bCs/>
          <w:sz w:val="24"/>
          <w:szCs w:val="24"/>
          <w:lang w:val="de-DE"/>
        </w:rPr>
      </w:pPr>
      <w:proofErr w:type="spellStart"/>
      <w:r w:rsidRPr="00183302">
        <w:rPr>
          <w:rFonts w:ascii="IOI Light" w:hAnsi="IOI Light" w:cs="Tahoma"/>
          <w:b/>
          <w:bCs/>
          <w:sz w:val="24"/>
          <w:szCs w:val="24"/>
          <w:lang w:val="de-DE"/>
        </w:rPr>
        <w:t>Xxx</w:t>
      </w:r>
      <w:proofErr w:type="spellEnd"/>
      <w:r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Pr="00183302">
        <w:rPr>
          <w:rFonts w:ascii="IOI Light" w:hAnsi="IOI Light" w:cs="Tahoma"/>
          <w:b/>
          <w:bCs/>
          <w:sz w:val="24"/>
          <w:szCs w:val="24"/>
          <w:lang w:val="de-DE"/>
        </w:rPr>
        <w:t>en</w:t>
      </w:r>
    </w:p>
    <w:p w14:paraId="68C21FC7" w14:textId="7A49F845" w:rsidR="00CA0AE7" w:rsidRPr="00183302" w:rsidRDefault="00CA0AE7" w:rsidP="00CA0AE7">
      <w:pPr>
        <w:rPr>
          <w:rFonts w:ascii="IOI Light" w:hAnsi="IOI Light" w:cs="Tahoma"/>
          <w:b/>
          <w:bCs/>
          <w:sz w:val="24"/>
          <w:szCs w:val="24"/>
          <w:lang w:val="de-DE"/>
        </w:rPr>
      </w:pPr>
    </w:p>
    <w:p w14:paraId="02C66D40" w14:textId="2A4A9F78"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Tipps am Rand zwischen Nord</w:t>
      </w:r>
      <w:r w:rsidR="00F77517">
        <w:rPr>
          <w:rFonts w:ascii="IOI Light" w:hAnsi="IOI Light" w:cs="Tahoma"/>
          <w:b/>
          <w:bCs/>
          <w:sz w:val="24"/>
          <w:szCs w:val="24"/>
          <w:lang w:val="de-DE"/>
        </w:rPr>
        <w:t xml:space="preserve"> </w:t>
      </w:r>
      <w:r w:rsidRPr="00183302">
        <w:rPr>
          <w:rFonts w:ascii="IOI Light" w:hAnsi="IOI Light" w:cs="Tahoma"/>
          <w:b/>
          <w:bCs/>
          <w:sz w:val="24"/>
          <w:szCs w:val="24"/>
          <w:lang w:val="de-DE"/>
        </w:rPr>
        <w:t>und Süd</w:t>
      </w:r>
    </w:p>
    <w:p w14:paraId="6411BBE1" w14:textId="6AD2DA7B" w:rsidR="00CA0AE7" w:rsidRPr="00183302" w:rsidRDefault="00CA0AE7" w:rsidP="00CA0AE7">
      <w:pPr>
        <w:rPr>
          <w:rFonts w:ascii="IOI Light" w:hAnsi="IOI Light" w:cs="Tahoma"/>
          <w:sz w:val="24"/>
          <w:szCs w:val="24"/>
          <w:lang w:val="de-DE"/>
        </w:rPr>
      </w:pPr>
      <w:proofErr w:type="spellStart"/>
      <w:r w:rsidRPr="00183302">
        <w:rPr>
          <w:rFonts w:ascii="IOI Light" w:hAnsi="IOI Light" w:cs="Tahoma"/>
          <w:sz w:val="24"/>
          <w:szCs w:val="24"/>
          <w:lang w:val="de-DE"/>
        </w:rPr>
        <w:t>Mmmmm</w:t>
      </w:r>
      <w:proofErr w:type="spellEnd"/>
    </w:p>
    <w:p w14:paraId="337B566B" w14:textId="77777777" w:rsidR="0009460A" w:rsidRPr="00183302" w:rsidRDefault="0009460A" w:rsidP="0009460A">
      <w:pPr>
        <w:jc w:val="right"/>
        <w:rPr>
          <w:rFonts w:ascii="IOI Light" w:hAnsi="IOI Light" w:cs="Tahoma"/>
          <w:b/>
          <w:bCs/>
          <w:sz w:val="24"/>
          <w:szCs w:val="24"/>
          <w:lang w:val="de-DE"/>
        </w:rPr>
      </w:pPr>
      <w:proofErr w:type="spellStart"/>
      <w:r w:rsidRPr="00183302">
        <w:rPr>
          <w:rFonts w:ascii="IOI Light" w:hAnsi="IOI Light" w:cs="Tahoma"/>
          <w:b/>
          <w:bCs/>
          <w:sz w:val="24"/>
          <w:szCs w:val="24"/>
          <w:lang w:val="de-DE"/>
        </w:rPr>
        <w:t>Xxx</w:t>
      </w:r>
      <w:proofErr w:type="spellEnd"/>
      <w:r w:rsidRPr="00183302">
        <w:rPr>
          <w:rFonts w:ascii="IOI Light" w:hAnsi="IOI Light" w:cs="Tahoma"/>
          <w:b/>
          <w:bCs/>
          <w:sz w:val="24"/>
          <w:szCs w:val="24"/>
          <w:lang w:val="de-DE"/>
        </w:rPr>
        <w:t xml:space="preserve"> Zeichen</w:t>
      </w:r>
    </w:p>
    <w:p w14:paraId="4941B6D4" w14:textId="36148769" w:rsidR="00CA0AE7" w:rsidRPr="00183302" w:rsidRDefault="00CA0AE7" w:rsidP="00CA0AE7">
      <w:pPr>
        <w:rPr>
          <w:rFonts w:ascii="IOI Light" w:hAnsi="IOI Light" w:cs="Tahoma"/>
          <w:b/>
          <w:bCs/>
          <w:sz w:val="24"/>
          <w:szCs w:val="24"/>
          <w:lang w:val="de-DE"/>
        </w:rPr>
      </w:pPr>
    </w:p>
    <w:p w14:paraId="4C9BA22F" w14:textId="555C4220"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Hintergrund</w:t>
      </w:r>
    </w:p>
    <w:p w14:paraId="4F61A083" w14:textId="2FD64A57" w:rsidR="00CA0AE7" w:rsidRPr="00183302" w:rsidRDefault="00CA0AE7" w:rsidP="00CA0AE7">
      <w:pPr>
        <w:rPr>
          <w:rFonts w:ascii="IOI Light" w:hAnsi="IOI Light" w:cs="Tahoma"/>
          <w:sz w:val="24"/>
          <w:szCs w:val="24"/>
          <w:lang w:val="de-DE"/>
        </w:rPr>
      </w:pPr>
      <w:proofErr w:type="spellStart"/>
      <w:r w:rsidRPr="00183302">
        <w:rPr>
          <w:rFonts w:ascii="IOI Light" w:hAnsi="IOI Light" w:cs="Tahoma"/>
          <w:sz w:val="24"/>
          <w:szCs w:val="24"/>
          <w:lang w:val="de-DE"/>
        </w:rPr>
        <w:t>Mmmm</w:t>
      </w:r>
      <w:proofErr w:type="spellEnd"/>
    </w:p>
    <w:p w14:paraId="3B93E8F7" w14:textId="77777777" w:rsidR="0009460A" w:rsidRPr="00183302" w:rsidRDefault="0009460A" w:rsidP="0009460A">
      <w:pPr>
        <w:jc w:val="right"/>
        <w:rPr>
          <w:rFonts w:ascii="IOI Light" w:hAnsi="IOI Light" w:cs="Tahoma"/>
          <w:b/>
          <w:bCs/>
          <w:sz w:val="24"/>
          <w:szCs w:val="24"/>
          <w:lang w:val="de-DE"/>
        </w:rPr>
      </w:pPr>
      <w:proofErr w:type="spellStart"/>
      <w:r w:rsidRPr="00183302">
        <w:rPr>
          <w:rFonts w:ascii="IOI Light" w:hAnsi="IOI Light" w:cs="Tahoma"/>
          <w:b/>
          <w:bCs/>
          <w:sz w:val="24"/>
          <w:szCs w:val="24"/>
          <w:lang w:val="de-DE"/>
        </w:rPr>
        <w:t>Xxx</w:t>
      </w:r>
      <w:proofErr w:type="spellEnd"/>
      <w:r w:rsidRPr="00183302">
        <w:rPr>
          <w:rFonts w:ascii="IOI Light" w:hAnsi="IOI Light" w:cs="Tahoma"/>
          <w:b/>
          <w:bCs/>
          <w:sz w:val="24"/>
          <w:szCs w:val="24"/>
          <w:lang w:val="de-DE"/>
        </w:rPr>
        <w:t xml:space="preserve"> Zeichen</w:t>
      </w:r>
    </w:p>
    <w:p w14:paraId="292E1D3C" w14:textId="4AEEC897" w:rsidR="00CA0AE7" w:rsidRDefault="00CA0AE7" w:rsidP="00CA0AE7">
      <w:pPr>
        <w:rPr>
          <w:rFonts w:ascii="IOI Light" w:hAnsi="IOI Light" w:cs="Tahoma"/>
          <w:b/>
          <w:bCs/>
          <w:sz w:val="24"/>
          <w:szCs w:val="24"/>
          <w:lang w:val="de-DE"/>
        </w:rPr>
      </w:pPr>
    </w:p>
    <w:p w14:paraId="67FB3EF9" w14:textId="77777777" w:rsidR="009C575C" w:rsidRPr="00783197" w:rsidRDefault="009C575C" w:rsidP="009C575C">
      <w:pPr>
        <w:rPr>
          <w:rFonts w:ascii="IOI Light" w:hAnsi="IOI Light" w:cs="Tahoma"/>
          <w:i/>
          <w:iCs/>
          <w:sz w:val="24"/>
          <w:szCs w:val="24"/>
          <w:lang w:val="de-DE"/>
        </w:rPr>
      </w:pPr>
      <w:r w:rsidRPr="00783197">
        <w:rPr>
          <w:rFonts w:ascii="IOI Light" w:hAnsi="IOI Light" w:cs="Tahoma"/>
          <w:i/>
          <w:iCs/>
          <w:sz w:val="24"/>
          <w:szCs w:val="24"/>
          <w:lang w:val="de-DE"/>
        </w:rPr>
        <w:t xml:space="preserve">Wenn Sie mehr über Irland erfahren möchten, hören Sie doch einfach mal rein in die </w:t>
      </w:r>
      <w:hyperlink r:id="rId7" w:history="1">
        <w:r w:rsidRPr="00783197">
          <w:rPr>
            <w:rStyle w:val="Hyperlink"/>
            <w:rFonts w:ascii="IOI Light" w:hAnsi="IOI Light" w:cs="Tahoma"/>
            <w:b/>
            <w:bCs/>
            <w:i/>
            <w:iCs/>
            <w:sz w:val="24"/>
            <w:szCs w:val="24"/>
            <w:lang w:val="de-DE"/>
          </w:rPr>
          <w:t>Podcasts</w:t>
        </w:r>
      </w:hyperlink>
      <w:r w:rsidRPr="00783197">
        <w:rPr>
          <w:rFonts w:ascii="IOI Light" w:hAnsi="IOI Light" w:cs="Tahoma"/>
          <w:i/>
          <w:iCs/>
          <w:sz w:val="24"/>
          <w:szCs w:val="24"/>
          <w:lang w:val="de-DE"/>
        </w:rPr>
        <w:t xml:space="preserve"> von Tourism Ireland</w:t>
      </w:r>
    </w:p>
    <w:p w14:paraId="32F89AD8" w14:textId="77777777" w:rsidR="00B13F68" w:rsidRPr="00183302" w:rsidRDefault="00B13F68" w:rsidP="00CA0AE7">
      <w:pPr>
        <w:rPr>
          <w:rFonts w:ascii="IOI Light" w:hAnsi="IOI Light" w:cs="Tahoma"/>
          <w:b/>
          <w:bCs/>
          <w:sz w:val="24"/>
          <w:szCs w:val="24"/>
          <w:lang w:val="de-DE"/>
        </w:rPr>
      </w:pPr>
    </w:p>
    <w:p w14:paraId="459232A7" w14:textId="7384C08D" w:rsidR="00CA0AE7" w:rsidRPr="00183302" w:rsidRDefault="0059469C" w:rsidP="00CA0AE7">
      <w:pPr>
        <w:rPr>
          <w:rFonts w:ascii="IOI Light" w:hAnsi="IOI Light" w:cs="Tahoma"/>
          <w:b/>
          <w:bCs/>
          <w:lang w:val="de-DE"/>
        </w:rPr>
      </w:pPr>
      <w:r>
        <w:rPr>
          <w:rFonts w:ascii="IOI Light" w:hAnsi="IOI Light" w:cs="Tahoma"/>
          <w:b/>
          <w:bCs/>
          <w:lang w:val="de-DE"/>
        </w:rPr>
        <w:t xml:space="preserve">Verwendete </w:t>
      </w:r>
      <w:r w:rsidR="00CA0AE7" w:rsidRPr="00183302">
        <w:rPr>
          <w:rFonts w:ascii="IOI Light" w:hAnsi="IOI Light" w:cs="Tahoma"/>
          <w:b/>
          <w:bCs/>
          <w:lang w:val="de-DE"/>
        </w:rPr>
        <w:t>Links</w:t>
      </w:r>
      <w:r>
        <w:rPr>
          <w:rFonts w:ascii="IOI Light" w:hAnsi="IOI Light" w:cs="Tahoma"/>
          <w:b/>
          <w:bCs/>
          <w:lang w:val="de-DE"/>
        </w:rPr>
        <w:t xml:space="preserve"> (Reihenfolge wie in der Meldung)</w:t>
      </w:r>
      <w:r w:rsidR="00CA0AE7" w:rsidRPr="00183302">
        <w:rPr>
          <w:rFonts w:ascii="IOI Light" w:hAnsi="IOI Light" w:cs="Tahoma"/>
          <w:b/>
          <w:bCs/>
          <w:lang w:val="de-DE"/>
        </w:rPr>
        <w:t>:</w:t>
      </w:r>
    </w:p>
    <w:p w14:paraId="2BCC0F71" w14:textId="157E9FC5" w:rsidR="00AC15CB" w:rsidRDefault="003B1A62" w:rsidP="00CA0AE7">
      <w:pPr>
        <w:rPr>
          <w:rFonts w:ascii="IOI Light" w:hAnsi="IOI Light" w:cs="Tahoma"/>
          <w:lang w:val="de-DE"/>
        </w:rPr>
      </w:pPr>
      <w:hyperlink r:id="rId8" w:history="1">
        <w:r w:rsidR="00B13F68" w:rsidRPr="00E51431">
          <w:rPr>
            <w:rStyle w:val="Hyperlink"/>
            <w:rFonts w:ascii="IOI Light" w:hAnsi="IOI Light" w:cs="Tahoma"/>
            <w:lang w:val="de-DE"/>
          </w:rPr>
          <w:t>www.ireland.com</w:t>
        </w:r>
      </w:hyperlink>
    </w:p>
    <w:p w14:paraId="17503B83" w14:textId="61AE9939" w:rsidR="52DF93F0" w:rsidRDefault="003B1A62" w:rsidP="48E7D925">
      <w:pPr>
        <w:rPr>
          <w:rFonts w:ascii="IOI Light" w:eastAsiaTheme="minorEastAsia" w:hAnsi="IOI Light"/>
          <w:color w:val="0563C1"/>
          <w:u w:val="single"/>
          <w:lang w:val="de-DE"/>
        </w:rPr>
      </w:pPr>
      <w:hyperlink r:id="rId9">
        <w:r w:rsidR="52DF93F0" w:rsidRPr="0016646F">
          <w:rPr>
            <w:rFonts w:ascii="IOI Light" w:eastAsiaTheme="minorEastAsia" w:hAnsi="IOI Light"/>
            <w:color w:val="0563C1"/>
            <w:u w:val="single"/>
            <w:lang w:val="de-DE"/>
          </w:rPr>
          <w:t>https://www.ireland.com/de-de/features/fill-your-heart-with-ireland/</w:t>
        </w:r>
      </w:hyperlink>
      <w:r w:rsidR="52DF93F0" w:rsidRPr="0016646F">
        <w:rPr>
          <w:rFonts w:ascii="IOI Light" w:eastAsiaTheme="minorEastAsia" w:hAnsi="IOI Light"/>
          <w:color w:val="0563C1"/>
          <w:u w:val="single"/>
          <w:lang w:val="de-DE"/>
        </w:rPr>
        <w:t xml:space="preserve"> </w:t>
      </w:r>
    </w:p>
    <w:p w14:paraId="494E82F4" w14:textId="38821C81" w:rsidR="005639EC" w:rsidRPr="00C545B5" w:rsidRDefault="003B1A62" w:rsidP="48E7D925">
      <w:pPr>
        <w:rPr>
          <w:rFonts w:ascii="IOI Light" w:hAnsi="IOI Light" w:cs="Tahoma"/>
          <w:color w:val="0563C1"/>
          <w:u w:val="single"/>
          <w:lang w:val="de-DE"/>
        </w:rPr>
      </w:pPr>
      <w:hyperlink r:id="rId10" w:history="1">
        <w:r w:rsidR="005639EC" w:rsidRPr="00C545B5">
          <w:rPr>
            <w:rStyle w:val="Hyperlink"/>
            <w:rFonts w:ascii="IOI Light" w:hAnsi="IOI Light" w:cs="Tahoma"/>
            <w:lang w:val="de-DE"/>
          </w:rPr>
          <w:t>https://www.ireland.com/de-de/features/fill-your-heart-history/</w:t>
        </w:r>
      </w:hyperlink>
    </w:p>
    <w:p w14:paraId="330C88A6" w14:textId="04637FB5" w:rsidR="00C545B5" w:rsidRPr="00783197" w:rsidRDefault="003B1A62" w:rsidP="00CA0AE7">
      <w:pPr>
        <w:rPr>
          <w:rFonts w:ascii="IOI Light" w:hAnsi="IOI Light"/>
          <w:lang w:val="de-DE"/>
        </w:rPr>
      </w:pPr>
      <w:hyperlink r:id="rId11" w:history="1">
        <w:r w:rsidR="00C545B5" w:rsidRPr="00783197">
          <w:rPr>
            <w:rStyle w:val="Hyperlink"/>
            <w:rFonts w:ascii="IOI Light" w:hAnsi="IOI Light"/>
            <w:lang w:val="de-DE"/>
          </w:rPr>
          <w:t>https://www.ireland.com/de-de/features/fill-your-heart-roadtrips/</w:t>
        </w:r>
      </w:hyperlink>
    </w:p>
    <w:p w14:paraId="79E534B6" w14:textId="4DA12435" w:rsidR="00C545B5" w:rsidRPr="00783197" w:rsidRDefault="003B1A62" w:rsidP="00CA0AE7">
      <w:pPr>
        <w:rPr>
          <w:rFonts w:ascii="IOI Light" w:hAnsi="IOI Light"/>
          <w:lang w:val="de-DE"/>
        </w:rPr>
      </w:pPr>
      <w:hyperlink r:id="rId12" w:history="1">
        <w:r w:rsidR="00C545B5" w:rsidRPr="00783197">
          <w:rPr>
            <w:rStyle w:val="Hyperlink"/>
            <w:rFonts w:ascii="IOI Light" w:hAnsi="IOI Light"/>
            <w:lang w:val="de-DE"/>
          </w:rPr>
          <w:t>https://www.ireland.com/de-de/features/fill-your-heart-outdoor-activities/</w:t>
        </w:r>
      </w:hyperlink>
    </w:p>
    <w:p w14:paraId="67B8C183" w14:textId="6D968F93" w:rsidR="00905E61" w:rsidRPr="00783197" w:rsidRDefault="003B1A62" w:rsidP="00CA0AE7">
      <w:pPr>
        <w:rPr>
          <w:rFonts w:ascii="IOI Light" w:hAnsi="IOI Light" w:cs="Tahoma"/>
          <w:lang w:val="de-DE"/>
        </w:rPr>
      </w:pPr>
      <w:hyperlink r:id="rId13" w:history="1">
        <w:r w:rsidR="00C545B5" w:rsidRPr="00783197">
          <w:rPr>
            <w:rStyle w:val="Hyperlink"/>
            <w:rFonts w:ascii="IOI Light" w:hAnsi="IOI Light" w:cs="Tahoma"/>
            <w:lang w:val="de-DE"/>
          </w:rPr>
          <w:t>https://www.ireland.com/de-de/destinations/experiences/wild-atlantic-way/</w:t>
        </w:r>
      </w:hyperlink>
    </w:p>
    <w:p w14:paraId="1F166F4C" w14:textId="51A4757A" w:rsidR="00905E61" w:rsidRPr="00783197" w:rsidRDefault="003B1A62" w:rsidP="00CA0AE7">
      <w:pPr>
        <w:rPr>
          <w:rFonts w:ascii="IOI Light" w:hAnsi="IOI Light" w:cs="Tahoma"/>
          <w:lang w:val="de-DE"/>
        </w:rPr>
      </w:pPr>
      <w:hyperlink r:id="rId14" w:history="1">
        <w:r w:rsidR="00905E61" w:rsidRPr="00783197">
          <w:rPr>
            <w:rStyle w:val="Hyperlink"/>
            <w:rFonts w:ascii="IOI Light" w:hAnsi="IOI Light" w:cs="Tahoma"/>
            <w:lang w:val="de-DE"/>
          </w:rPr>
          <w:t>https://www.ireland.com/de-de/destinations/experiences/irelands-hidden-heartlands/</w:t>
        </w:r>
      </w:hyperlink>
    </w:p>
    <w:p w14:paraId="4A5F0636" w14:textId="16687C1A" w:rsidR="00905E61" w:rsidRPr="00783197" w:rsidRDefault="003B1A62" w:rsidP="00CA0AE7">
      <w:pPr>
        <w:rPr>
          <w:rFonts w:ascii="IOI Light" w:hAnsi="IOI Light" w:cs="Tahoma"/>
          <w:lang w:val="de-DE"/>
        </w:rPr>
      </w:pPr>
      <w:hyperlink r:id="rId15" w:history="1">
        <w:r w:rsidR="009D6678" w:rsidRPr="00783197">
          <w:rPr>
            <w:rStyle w:val="Hyperlink"/>
            <w:rFonts w:ascii="IOI Light" w:hAnsi="IOI Light" w:cs="Tahoma"/>
            <w:lang w:val="de-DE"/>
          </w:rPr>
          <w:t>https://www.ireland.com/de-de/destinations/experiences/irelands-ancient-east/</w:t>
        </w:r>
      </w:hyperlink>
    </w:p>
    <w:p w14:paraId="5634D4C7" w14:textId="6DBDBE0B" w:rsidR="009D6678" w:rsidRPr="00783197" w:rsidRDefault="003B1A62" w:rsidP="00CA0AE7">
      <w:pPr>
        <w:rPr>
          <w:rFonts w:ascii="IOI Light" w:hAnsi="IOI Light" w:cs="Tahoma"/>
          <w:lang w:val="de-DE"/>
        </w:rPr>
      </w:pPr>
      <w:hyperlink r:id="rId16" w:history="1">
        <w:r w:rsidR="009D6678" w:rsidRPr="00783197">
          <w:rPr>
            <w:rStyle w:val="Hyperlink"/>
            <w:rFonts w:ascii="IOI Light" w:hAnsi="IOI Light" w:cs="Tahoma"/>
            <w:lang w:val="de-DE"/>
          </w:rPr>
          <w:t>https://www.ireland.com/de-de/destinations/experiences/northern-ireland/</w:t>
        </w:r>
      </w:hyperlink>
    </w:p>
    <w:p w14:paraId="04772F7F" w14:textId="4F0C4E3D" w:rsidR="009D6678" w:rsidRPr="00783197" w:rsidRDefault="003B1A62" w:rsidP="00CA0AE7">
      <w:pPr>
        <w:rPr>
          <w:rFonts w:ascii="IOI Light" w:hAnsi="IOI Light" w:cs="Tahoma"/>
          <w:lang w:val="de-DE"/>
        </w:rPr>
      </w:pPr>
      <w:hyperlink r:id="rId17" w:history="1">
        <w:r w:rsidR="0041307C" w:rsidRPr="00783197">
          <w:rPr>
            <w:rStyle w:val="Hyperlink"/>
            <w:rFonts w:ascii="IOI Light" w:hAnsi="IOI Light" w:cs="Tahoma"/>
            <w:lang w:val="de-DE"/>
          </w:rPr>
          <w:t>https://www.ireland.com/de-de/destinations/experiences/dublin/</w:t>
        </w:r>
      </w:hyperlink>
    </w:p>
    <w:p w14:paraId="49C23C1A" w14:textId="500F211A" w:rsidR="0041307C" w:rsidRPr="00783197" w:rsidRDefault="003B1A62" w:rsidP="00CA0AE7">
      <w:pPr>
        <w:rPr>
          <w:rFonts w:ascii="IOI Light" w:hAnsi="IOI Light" w:cs="Tahoma"/>
          <w:lang w:val="de-DE"/>
        </w:rPr>
      </w:pPr>
      <w:hyperlink r:id="rId18" w:history="1">
        <w:r w:rsidR="0041307C" w:rsidRPr="00783197">
          <w:rPr>
            <w:rStyle w:val="Hyperlink"/>
            <w:rFonts w:ascii="IOI Light" w:hAnsi="IOI Light" w:cs="Tahoma"/>
            <w:lang w:val="de-DE"/>
          </w:rPr>
          <w:t>https://www.ireland.com/de-de/destinations/experiences/belfast/</w:t>
        </w:r>
      </w:hyperlink>
    </w:p>
    <w:p w14:paraId="0326ACCD" w14:textId="6E7B80C8" w:rsidR="0041307C" w:rsidRPr="00783197" w:rsidRDefault="003B1A62" w:rsidP="00CA0AE7">
      <w:pPr>
        <w:rPr>
          <w:rFonts w:ascii="IOI Light" w:hAnsi="IOI Light" w:cs="Tahoma"/>
          <w:lang w:val="de-DE"/>
        </w:rPr>
      </w:pPr>
      <w:hyperlink r:id="rId19" w:history="1">
        <w:r w:rsidR="00D95948" w:rsidRPr="00783197">
          <w:rPr>
            <w:rStyle w:val="Hyperlink"/>
            <w:rFonts w:ascii="IOI Light" w:hAnsi="IOI Light" w:cs="Tahoma"/>
            <w:lang w:val="de-DE"/>
          </w:rPr>
          <w:t>https://www.ireland.com/de-de/things-to-do/themes/sustainability/sustainable-ireland/</w:t>
        </w:r>
      </w:hyperlink>
    </w:p>
    <w:p w14:paraId="31355310" w14:textId="2E1988A7" w:rsidR="00D95948" w:rsidRPr="00783197" w:rsidRDefault="003B1A62" w:rsidP="00CA0AE7">
      <w:pPr>
        <w:rPr>
          <w:rFonts w:ascii="IOI Light" w:hAnsi="IOI Light" w:cs="Tahoma"/>
          <w:lang w:val="de-DE"/>
        </w:rPr>
      </w:pPr>
      <w:hyperlink r:id="rId20" w:history="1">
        <w:r w:rsidR="00D95948" w:rsidRPr="00783197">
          <w:rPr>
            <w:rStyle w:val="Hyperlink"/>
            <w:rFonts w:ascii="IOI Light" w:hAnsi="IOI Light" w:cs="Tahoma"/>
            <w:lang w:val="de-DE"/>
          </w:rPr>
          <w:t>https://www.ireland.com/de-de/things-to-do/themes/culture/st-patricks-day/</w:t>
        </w:r>
      </w:hyperlink>
    </w:p>
    <w:p w14:paraId="52B86981" w14:textId="44F46F3C" w:rsidR="00D95948" w:rsidRPr="00783197" w:rsidRDefault="003374BB" w:rsidP="00CA0AE7">
      <w:pPr>
        <w:rPr>
          <w:rStyle w:val="Hyperlink"/>
          <w:rFonts w:ascii="IOI Light" w:hAnsi="IOI Light" w:cs="Tahoma"/>
          <w:lang w:val="de-DE"/>
        </w:rPr>
      </w:pPr>
      <w:r>
        <w:rPr>
          <w:rFonts w:ascii="IOI Light" w:hAnsi="IOI Light" w:cs="Tahoma"/>
          <w:lang w:val="de-DE"/>
        </w:rPr>
        <w:lastRenderedPageBreak/>
        <w:fldChar w:fldCharType="begin"/>
      </w:r>
      <w:r w:rsidRPr="00783197">
        <w:rPr>
          <w:rFonts w:ascii="IOI Light" w:hAnsi="IOI Light" w:cs="Tahoma"/>
          <w:lang w:val="de-DE"/>
        </w:rPr>
        <w:instrText>HYPERLINK "https://www.ireland.com/de-de/things-to-do/themes/outdoor-activities/outdoor-activities/"</w:instrText>
      </w:r>
      <w:r>
        <w:rPr>
          <w:rFonts w:ascii="IOI Light" w:hAnsi="IOI Light" w:cs="Tahoma"/>
          <w:lang w:val="de-DE"/>
        </w:rPr>
      </w:r>
      <w:r>
        <w:rPr>
          <w:rFonts w:ascii="IOI Light" w:hAnsi="IOI Light" w:cs="Tahoma"/>
          <w:lang w:val="de-DE"/>
        </w:rPr>
        <w:fldChar w:fldCharType="separate"/>
      </w:r>
      <w:r w:rsidR="00C034C8" w:rsidRPr="00783197">
        <w:rPr>
          <w:rStyle w:val="Hyperlink"/>
          <w:rFonts w:ascii="IOI Light" w:hAnsi="IOI Light" w:cs="Tahoma"/>
          <w:lang w:val="de-DE"/>
        </w:rPr>
        <w:t>https://www.ireland.com/de-de/things-to-do/themes/outdoor-activities/outdoor-activities/</w:t>
      </w:r>
    </w:p>
    <w:p w14:paraId="31ADA5F4" w14:textId="1F27266E" w:rsidR="00C034C8" w:rsidRPr="00783197" w:rsidRDefault="003374BB" w:rsidP="00CA0AE7">
      <w:pPr>
        <w:rPr>
          <w:rFonts w:ascii="IOI Light" w:hAnsi="IOI Light" w:cs="Tahoma"/>
          <w:lang w:val="de-DE"/>
        </w:rPr>
      </w:pPr>
      <w:r>
        <w:rPr>
          <w:rFonts w:ascii="IOI Light" w:hAnsi="IOI Light" w:cs="Tahoma"/>
          <w:lang w:val="de-DE"/>
        </w:rPr>
        <w:fldChar w:fldCharType="end"/>
      </w:r>
      <w:hyperlink r:id="rId21" w:history="1">
        <w:r w:rsidR="00924FC6" w:rsidRPr="00783197">
          <w:rPr>
            <w:rStyle w:val="Hyperlink"/>
            <w:rFonts w:ascii="IOI Light" w:hAnsi="IOI Light" w:cs="Tahoma"/>
            <w:lang w:val="de-DE"/>
          </w:rPr>
          <w:t>https://www.ireland.com/de-de/things-to-do/themes/landscapes/amazing-landscapes/</w:t>
        </w:r>
      </w:hyperlink>
    </w:p>
    <w:p w14:paraId="78E44642" w14:textId="36301535" w:rsidR="00924FC6" w:rsidRPr="00783197" w:rsidRDefault="003B1A62" w:rsidP="00CA0AE7">
      <w:pPr>
        <w:rPr>
          <w:rFonts w:ascii="IOI Light" w:hAnsi="IOI Light" w:cs="Tahoma"/>
          <w:lang w:val="de-DE"/>
        </w:rPr>
      </w:pPr>
      <w:hyperlink r:id="rId22" w:history="1">
        <w:r w:rsidR="00924FC6" w:rsidRPr="00783197">
          <w:rPr>
            <w:rStyle w:val="Hyperlink"/>
            <w:rFonts w:ascii="IOI Light" w:hAnsi="IOI Light" w:cs="Tahoma"/>
            <w:lang w:val="de-DE"/>
          </w:rPr>
          <w:t>https://www.ireland.com/de-de/things-to-do/themes/historic-landmarks/historic-landmarks/</w:t>
        </w:r>
      </w:hyperlink>
    </w:p>
    <w:p w14:paraId="1A26E095" w14:textId="4C0E2BD7" w:rsidR="00AC15CB" w:rsidRPr="00783197" w:rsidRDefault="003B1A62" w:rsidP="00CA0AE7">
      <w:pPr>
        <w:rPr>
          <w:rFonts w:ascii="IOI Light" w:hAnsi="IOI Light" w:cs="Tahoma"/>
          <w:lang w:val="de-DE"/>
        </w:rPr>
      </w:pPr>
      <w:hyperlink r:id="rId23" w:history="1">
        <w:r w:rsidR="009E0C8D" w:rsidRPr="00783197">
          <w:rPr>
            <w:rStyle w:val="Hyperlink"/>
            <w:rFonts w:ascii="IOI Light" w:hAnsi="IOI Light" w:cs="Tahoma"/>
            <w:lang w:val="de-DE"/>
          </w:rPr>
          <w:t>https://www.ireland.com/de-de/things-to-do/themes/food-and-drink/food-and-drink-in-ireland/</w:t>
        </w:r>
      </w:hyperlink>
    </w:p>
    <w:p w14:paraId="2822CE0C" w14:textId="4381D354" w:rsidR="009E0C8D" w:rsidRPr="00783197" w:rsidRDefault="003B1A62" w:rsidP="00CA0AE7">
      <w:pPr>
        <w:rPr>
          <w:rFonts w:ascii="IOI Light" w:hAnsi="IOI Light" w:cs="Tahoma"/>
          <w:lang w:val="de-DE"/>
        </w:rPr>
      </w:pPr>
      <w:hyperlink r:id="rId24" w:history="1">
        <w:r w:rsidR="009E0C8D" w:rsidRPr="00783197">
          <w:rPr>
            <w:rStyle w:val="Hyperlink"/>
            <w:rFonts w:ascii="IOI Light" w:hAnsi="IOI Light" w:cs="Tahoma"/>
            <w:lang w:val="de-DE"/>
          </w:rPr>
          <w:t>https://www.ireland.com/de-de/things-to-do/themes/ireland-on-screen/ireland-on-screen/</w:t>
        </w:r>
      </w:hyperlink>
    </w:p>
    <w:p w14:paraId="15E5C75A" w14:textId="1137585F" w:rsidR="009E0C8D" w:rsidRPr="00783197" w:rsidRDefault="003B1A62" w:rsidP="00CA0AE7">
      <w:pPr>
        <w:rPr>
          <w:rFonts w:ascii="IOI Light" w:hAnsi="IOI Light" w:cs="Tahoma"/>
          <w:lang w:val="de-DE"/>
        </w:rPr>
      </w:pPr>
      <w:hyperlink r:id="rId25" w:history="1">
        <w:r w:rsidR="000B1FA9" w:rsidRPr="00783197">
          <w:rPr>
            <w:rStyle w:val="Hyperlink"/>
            <w:rFonts w:ascii="IOI Light" w:hAnsi="IOI Light" w:cs="Tahoma"/>
            <w:lang w:val="de-DE"/>
          </w:rPr>
          <w:t>https://www.ireland.com/de-de/things-to-do/themes/culture/irelands-culture-heritage/</w:t>
        </w:r>
      </w:hyperlink>
    </w:p>
    <w:p w14:paraId="074CE3FB" w14:textId="63E165BC" w:rsidR="000B1FA9" w:rsidRPr="00783197" w:rsidRDefault="003B1A62" w:rsidP="00CA0AE7">
      <w:pPr>
        <w:rPr>
          <w:rFonts w:ascii="IOI Light" w:hAnsi="IOI Light" w:cs="Tahoma"/>
          <w:lang w:val="de-DE"/>
        </w:rPr>
      </w:pPr>
      <w:hyperlink r:id="rId26" w:history="1">
        <w:r w:rsidR="000B1FA9" w:rsidRPr="00783197">
          <w:rPr>
            <w:rStyle w:val="Hyperlink"/>
            <w:rFonts w:ascii="IOI Light" w:hAnsi="IOI Light" w:cs="Tahoma"/>
            <w:lang w:val="de-DE"/>
          </w:rPr>
          <w:t>https://www.ireland.com/de-de/things-to-do/themes/walking/walking/</w:t>
        </w:r>
      </w:hyperlink>
    </w:p>
    <w:p w14:paraId="0F7CFF5B" w14:textId="2E7E88E4" w:rsidR="000B1FA9" w:rsidRPr="00783197" w:rsidRDefault="003B1A62" w:rsidP="00CA0AE7">
      <w:pPr>
        <w:rPr>
          <w:rFonts w:ascii="IOI Light" w:hAnsi="IOI Light" w:cs="Tahoma"/>
          <w:lang w:val="de-DE"/>
        </w:rPr>
      </w:pPr>
      <w:hyperlink r:id="rId27" w:history="1">
        <w:r w:rsidR="00A05193" w:rsidRPr="00783197">
          <w:rPr>
            <w:rStyle w:val="Hyperlink"/>
            <w:rFonts w:ascii="IOI Light" w:hAnsi="IOI Light" w:cs="Tahoma"/>
            <w:lang w:val="de-DE"/>
          </w:rPr>
          <w:t>https://www.ireland.com/de-de/things-to-do/themes/cycling/cycling/</w:t>
        </w:r>
      </w:hyperlink>
    </w:p>
    <w:p w14:paraId="4A538017" w14:textId="6D9E0E04" w:rsidR="00A05193" w:rsidRPr="00783197" w:rsidRDefault="003B1A62" w:rsidP="00CA0AE7">
      <w:pPr>
        <w:rPr>
          <w:rFonts w:ascii="IOI Light" w:hAnsi="IOI Light" w:cs="Tahoma"/>
          <w:lang w:val="de-DE"/>
        </w:rPr>
      </w:pPr>
      <w:hyperlink r:id="rId28" w:history="1">
        <w:r w:rsidR="00A05193" w:rsidRPr="00783197">
          <w:rPr>
            <w:rStyle w:val="Hyperlink"/>
            <w:rFonts w:ascii="IOI Light" w:hAnsi="IOI Light" w:cs="Tahoma"/>
            <w:lang w:val="de-DE"/>
          </w:rPr>
          <w:t>https://www.ireland.com/de-de/things-to-do/themes/golf/golf-in-ireland/</w:t>
        </w:r>
      </w:hyperlink>
    </w:p>
    <w:p w14:paraId="10C9DA12" w14:textId="19B00C04" w:rsidR="00C90877" w:rsidRPr="00783197" w:rsidRDefault="003B1A62" w:rsidP="00CA0AE7">
      <w:pPr>
        <w:rPr>
          <w:rFonts w:ascii="IOI Light" w:hAnsi="IOI Light" w:cs="Tahoma"/>
          <w:lang w:val="de-DE"/>
        </w:rPr>
      </w:pPr>
      <w:hyperlink r:id="rId29" w:history="1">
        <w:r w:rsidR="00C90877" w:rsidRPr="00783197">
          <w:rPr>
            <w:rStyle w:val="Hyperlink"/>
            <w:rFonts w:ascii="IOI Light" w:hAnsi="IOI Light" w:cs="Tahoma"/>
            <w:lang w:val="de-DE"/>
          </w:rPr>
          <w:t>https://www.ireland.com/de-de/plan-your-trip/accommodation/where-to-stay/</w:t>
        </w:r>
      </w:hyperlink>
    </w:p>
    <w:p w14:paraId="14F19F77" w14:textId="4E6E0E63" w:rsidR="00A05193" w:rsidRPr="00783197" w:rsidRDefault="003B1A62" w:rsidP="00CA0AE7">
      <w:pPr>
        <w:rPr>
          <w:rFonts w:ascii="IOI Light" w:hAnsi="IOI Light" w:cs="Tahoma"/>
          <w:lang w:val="de-DE"/>
        </w:rPr>
      </w:pPr>
      <w:hyperlink r:id="rId30" w:history="1">
        <w:r w:rsidR="00053758" w:rsidRPr="00783197">
          <w:rPr>
            <w:rStyle w:val="Hyperlink"/>
            <w:rFonts w:ascii="IOI Light" w:hAnsi="IOI Light" w:cs="Tahoma"/>
            <w:lang w:val="de-DE"/>
          </w:rPr>
          <w:t>https://www.ireland.com/de-de/plan-your-trip/accommodation/sustainable-stays-in-ireland/</w:t>
        </w:r>
      </w:hyperlink>
    </w:p>
    <w:p w14:paraId="2F249256" w14:textId="242C0F98" w:rsidR="00053758" w:rsidRPr="00783197" w:rsidRDefault="003B1A62" w:rsidP="00CA0AE7">
      <w:pPr>
        <w:rPr>
          <w:rFonts w:ascii="IOI Light" w:hAnsi="IOI Light" w:cs="Tahoma"/>
          <w:lang w:val="de-DE"/>
        </w:rPr>
      </w:pPr>
      <w:hyperlink r:id="rId31" w:history="1">
        <w:r w:rsidR="00E810ED" w:rsidRPr="00783197">
          <w:rPr>
            <w:rStyle w:val="Hyperlink"/>
            <w:rFonts w:ascii="IOI Light" w:hAnsi="IOI Light" w:cs="Tahoma"/>
            <w:lang w:val="de-DE"/>
          </w:rPr>
          <w:t>https://www.ireland.com/de-de/plan-your-trip/accommodation/bed-and-breakfast/</w:t>
        </w:r>
      </w:hyperlink>
    </w:p>
    <w:p w14:paraId="07A539CC" w14:textId="6E55CA3E" w:rsidR="00E810ED" w:rsidRPr="00783197" w:rsidRDefault="003B1A62" w:rsidP="00CA0AE7">
      <w:pPr>
        <w:rPr>
          <w:rFonts w:ascii="IOI Light" w:hAnsi="IOI Light" w:cs="Tahoma"/>
          <w:lang w:val="de-DE"/>
        </w:rPr>
      </w:pPr>
      <w:hyperlink r:id="rId32" w:history="1">
        <w:r w:rsidR="00B97E2E" w:rsidRPr="00783197">
          <w:rPr>
            <w:rStyle w:val="Hyperlink"/>
            <w:rFonts w:ascii="IOI Light" w:hAnsi="IOI Light" w:cs="Tahoma"/>
            <w:lang w:val="de-DE"/>
          </w:rPr>
          <w:t>https://www.ireland.com/de-de/plan-your-trip/travel/driving-in-ireland/</w:t>
        </w:r>
      </w:hyperlink>
    </w:p>
    <w:p w14:paraId="03C56B21" w14:textId="1DC49201" w:rsidR="00B97E2E" w:rsidRPr="00783197" w:rsidRDefault="003B1A62" w:rsidP="00CA0AE7">
      <w:pPr>
        <w:rPr>
          <w:rFonts w:ascii="IOI Light" w:hAnsi="IOI Light" w:cs="Tahoma"/>
          <w:lang w:val="de-DE"/>
        </w:rPr>
      </w:pPr>
      <w:hyperlink r:id="rId33" w:history="1">
        <w:r w:rsidR="00B97E2E" w:rsidRPr="00783197">
          <w:rPr>
            <w:rStyle w:val="Hyperlink"/>
            <w:rFonts w:ascii="IOI Light" w:hAnsi="IOI Light" w:cs="Tahoma"/>
            <w:lang w:val="de-DE"/>
          </w:rPr>
          <w:t>https://www.ireland.com/de-de/help-and-advice/practical-information/public-transport/</w:t>
        </w:r>
      </w:hyperlink>
    </w:p>
    <w:p w14:paraId="7675EF40" w14:textId="29D6E0BC" w:rsidR="00B97E2E" w:rsidRPr="00783197" w:rsidRDefault="003B1A62" w:rsidP="00CA0AE7">
      <w:pPr>
        <w:rPr>
          <w:rFonts w:ascii="IOI Light" w:hAnsi="IOI Light" w:cs="Tahoma"/>
          <w:lang w:val="de-DE"/>
        </w:rPr>
      </w:pPr>
      <w:hyperlink r:id="rId34" w:history="1">
        <w:r w:rsidR="00D60F0F" w:rsidRPr="00783197">
          <w:rPr>
            <w:rStyle w:val="Hyperlink"/>
            <w:rFonts w:ascii="IOI Light" w:hAnsi="IOI Light" w:cs="Tahoma"/>
            <w:lang w:val="de-DE"/>
          </w:rPr>
          <w:t>https://www.ireland.com/de-de/magazine/built-heritage/unesco-sites-in-ireland/</w:t>
        </w:r>
      </w:hyperlink>
    </w:p>
    <w:p w14:paraId="14327253" w14:textId="73D490EE" w:rsidR="00D60F0F" w:rsidRPr="00783197" w:rsidRDefault="003B1A62" w:rsidP="00CA0AE7">
      <w:pPr>
        <w:rPr>
          <w:rFonts w:ascii="IOI Light" w:hAnsi="IOI Light" w:cs="Tahoma"/>
          <w:lang w:val="de-DE"/>
        </w:rPr>
      </w:pPr>
      <w:hyperlink r:id="rId35">
        <w:r w:rsidR="0082011D" w:rsidRPr="00783197">
          <w:rPr>
            <w:rStyle w:val="Hyperlink"/>
            <w:rFonts w:ascii="IOI Light" w:hAnsi="IOI Light" w:cs="Tahoma"/>
            <w:lang w:val="de-DE"/>
          </w:rPr>
          <w:t>https://www.ireland.com/de-de/magazine/culture/irelands-unesco-cities/</w:t>
        </w:r>
      </w:hyperlink>
    </w:p>
    <w:p w14:paraId="08AA7602" w14:textId="6BFEBDCD" w:rsidR="00AC15CB" w:rsidRPr="00783197" w:rsidRDefault="003B1A62" w:rsidP="00CA0AE7">
      <w:pPr>
        <w:rPr>
          <w:rFonts w:ascii="IOI Light" w:hAnsi="IOI Light" w:cs="Tahoma"/>
          <w:lang w:val="de-DE"/>
        </w:rPr>
      </w:pPr>
      <w:hyperlink r:id="rId36">
        <w:r w:rsidR="738D2157" w:rsidRPr="00783197">
          <w:rPr>
            <w:rStyle w:val="Hyperlink"/>
            <w:rFonts w:ascii="IOI Light" w:hAnsi="IOI Light" w:cs="Tahoma"/>
            <w:lang w:val="de-DE"/>
          </w:rPr>
          <w:t>https://www.ireland.com/de-de/plan-your-trip/trip-ideas/trip-ideas-centre/</w:t>
        </w:r>
      </w:hyperlink>
      <w:r w:rsidR="738D2157" w:rsidRPr="00783197">
        <w:rPr>
          <w:rFonts w:ascii="IOI Light" w:hAnsi="IOI Light" w:cs="Tahoma"/>
          <w:lang w:val="de-DE"/>
        </w:rPr>
        <w:t xml:space="preserve"> </w:t>
      </w:r>
    </w:p>
    <w:p w14:paraId="556FC258" w14:textId="0D6040A6" w:rsidR="57845507" w:rsidRPr="00783197" w:rsidRDefault="003B1A62" w:rsidP="48E7D925">
      <w:pPr>
        <w:rPr>
          <w:rFonts w:ascii="IOI Light" w:hAnsi="IOI Light" w:cs="Tahoma"/>
          <w:lang w:val="de-DE"/>
        </w:rPr>
      </w:pPr>
      <w:hyperlink r:id="rId37">
        <w:r w:rsidR="57845507" w:rsidRPr="00783197">
          <w:rPr>
            <w:rStyle w:val="Hyperlink"/>
            <w:rFonts w:ascii="IOI Light" w:hAnsi="IOI Light" w:cs="Tahoma"/>
            <w:lang w:val="de-DE"/>
          </w:rPr>
          <w:t>https://www.ireland.com/de-de/help-and-advice/brochures/our-brochures-and-maps/</w:t>
        </w:r>
      </w:hyperlink>
      <w:r w:rsidR="57845507" w:rsidRPr="00783197">
        <w:rPr>
          <w:rFonts w:ascii="IOI Light" w:hAnsi="IOI Light" w:cs="Tahoma"/>
          <w:lang w:val="de-DE"/>
        </w:rPr>
        <w:t xml:space="preserve"> </w:t>
      </w:r>
    </w:p>
    <w:p w14:paraId="1A81DBC3" w14:textId="53A1F350" w:rsidR="00F54C42" w:rsidRPr="00783197" w:rsidRDefault="003B1A62" w:rsidP="48E7D925">
      <w:pPr>
        <w:rPr>
          <w:rFonts w:ascii="IOI Light" w:hAnsi="IOI Light" w:cs="Tahoma"/>
          <w:lang w:val="de-DE"/>
        </w:rPr>
      </w:pPr>
      <w:hyperlink r:id="rId38" w:history="1">
        <w:r w:rsidR="00F54C42" w:rsidRPr="00783197">
          <w:rPr>
            <w:rStyle w:val="Hyperlink"/>
            <w:rFonts w:ascii="IOI Light" w:hAnsi="IOI Light" w:cs="Tahoma"/>
            <w:lang w:val="de-DE"/>
          </w:rPr>
          <w:t>https://www.ireland.com/de-de/help-and-advice/practical-information/ireland-faqs/</w:t>
        </w:r>
      </w:hyperlink>
    </w:p>
    <w:p w14:paraId="4032BF95" w14:textId="182919F7" w:rsidR="003460E1" w:rsidRPr="00783197" w:rsidRDefault="000B722F" w:rsidP="48E7D925">
      <w:pPr>
        <w:rPr>
          <w:rStyle w:val="Hyperlink"/>
          <w:rFonts w:ascii="IOI Light" w:hAnsi="IOI Light" w:cs="Tahoma"/>
          <w:lang w:val="de-DE"/>
        </w:rPr>
      </w:pPr>
      <w:r>
        <w:rPr>
          <w:rFonts w:ascii="IOI Light" w:hAnsi="IOI Light" w:cs="Tahoma"/>
          <w:lang w:val="de-DE"/>
        </w:rPr>
        <w:fldChar w:fldCharType="begin"/>
      </w:r>
      <w:r w:rsidR="005A7275" w:rsidRPr="00783197">
        <w:rPr>
          <w:rFonts w:ascii="IOI Light" w:hAnsi="IOI Light" w:cs="Tahoma"/>
          <w:lang w:val="de-DE"/>
        </w:rPr>
        <w:instrText>HYPERLINK "https://www.ireland.com/de-ch/magazine/touring-holidays/inland-cruising/"</w:instrText>
      </w:r>
      <w:r>
        <w:rPr>
          <w:rFonts w:ascii="IOI Light" w:hAnsi="IOI Light" w:cs="Tahoma"/>
          <w:lang w:val="de-DE"/>
        </w:rPr>
      </w:r>
      <w:r>
        <w:rPr>
          <w:rFonts w:ascii="IOI Light" w:hAnsi="IOI Light" w:cs="Tahoma"/>
          <w:lang w:val="de-DE"/>
        </w:rPr>
        <w:fldChar w:fldCharType="separate"/>
      </w:r>
      <w:r w:rsidR="003460E1" w:rsidRPr="00783197">
        <w:rPr>
          <w:rStyle w:val="Hyperlink"/>
          <w:rFonts w:ascii="IOI Light" w:hAnsi="IOI Light" w:cs="Tahoma"/>
          <w:lang w:val="de-DE"/>
        </w:rPr>
        <w:t>https://www.ireland.com/de-ch/magazine/touring-holidays/inland-cruising/</w:t>
      </w:r>
    </w:p>
    <w:p w14:paraId="2AAAB469" w14:textId="013D1E63" w:rsidR="005A7275" w:rsidRPr="00783197" w:rsidRDefault="000B722F" w:rsidP="48E7D925">
      <w:pPr>
        <w:rPr>
          <w:rFonts w:ascii="IOI Light" w:hAnsi="IOI Light" w:cs="Tahoma"/>
          <w:lang w:val="de-DE"/>
        </w:rPr>
      </w:pPr>
      <w:r>
        <w:rPr>
          <w:rFonts w:ascii="IOI Light" w:hAnsi="IOI Light" w:cs="Tahoma"/>
          <w:lang w:val="de-DE"/>
        </w:rPr>
        <w:fldChar w:fldCharType="end"/>
      </w:r>
      <w:hyperlink r:id="rId39" w:history="1">
        <w:r w:rsidR="005A7275" w:rsidRPr="00783197">
          <w:rPr>
            <w:rStyle w:val="Hyperlink"/>
            <w:rFonts w:ascii="IOI Light" w:hAnsi="IOI Light" w:cs="Tahoma"/>
            <w:lang w:val="de-DE"/>
          </w:rPr>
          <w:t>https://www.ireland.com/de-de/plan-your-trip/trip-ideas/7-day-shannon-cruise/</w:t>
        </w:r>
      </w:hyperlink>
      <w:r w:rsidR="005A7275" w:rsidRPr="00783197">
        <w:rPr>
          <w:rFonts w:ascii="IOI Light" w:hAnsi="IOI Light" w:cs="Tahoma"/>
          <w:lang w:val="de-DE"/>
        </w:rPr>
        <w:t xml:space="preserve"> </w:t>
      </w:r>
    </w:p>
    <w:p w14:paraId="709B2982" w14:textId="757528CA" w:rsidR="48E7D925" w:rsidRDefault="00AC4FED" w:rsidP="48E7D925">
      <w:pPr>
        <w:rPr>
          <w:rFonts w:ascii="IOI Light" w:hAnsi="IOI Light" w:cs="Tahoma"/>
          <w:lang w:val="de-DE"/>
        </w:rPr>
      </w:pPr>
      <w:r w:rsidRPr="00AC4FED">
        <w:rPr>
          <w:rFonts w:ascii="IOI Light" w:hAnsi="IOI Light" w:cs="Tahoma"/>
          <w:highlight w:val="yellow"/>
          <w:lang w:val="de-DE"/>
        </w:rPr>
        <w:t>(Aus dieser Liste bitte vorrangig bedienen, weitere Links sind natürlich immer möglich)</w:t>
      </w:r>
    </w:p>
    <w:p w14:paraId="510363DB" w14:textId="723A8AB6" w:rsidR="48E7D925" w:rsidRDefault="48E7D925" w:rsidP="48E7D925">
      <w:pPr>
        <w:rPr>
          <w:rFonts w:ascii="IOI Light" w:hAnsi="IOI Light" w:cs="Tahoma"/>
          <w:lang w:val="de-DE"/>
        </w:rPr>
      </w:pPr>
    </w:p>
    <w:p w14:paraId="0E59D7F3" w14:textId="04F7F6D8" w:rsidR="00274197" w:rsidRPr="00183302" w:rsidRDefault="007A223B" w:rsidP="00274197">
      <w:pPr>
        <w:rPr>
          <w:rFonts w:ascii="IOI Light" w:hAnsi="IOI Light" w:cs="Tahoma"/>
          <w:b/>
          <w:bCs/>
          <w:lang w:val="de-DE"/>
        </w:rPr>
      </w:pPr>
      <w:r>
        <w:rPr>
          <w:rFonts w:ascii="IOI Light" w:hAnsi="IOI Light" w:cs="Tahoma"/>
          <w:b/>
          <w:bCs/>
          <w:lang w:val="de-DE"/>
        </w:rPr>
        <w:t>w</w:t>
      </w:r>
      <w:r w:rsidR="00274197">
        <w:rPr>
          <w:rFonts w:ascii="IOI Light" w:hAnsi="IOI Light" w:cs="Tahoma"/>
          <w:b/>
          <w:bCs/>
          <w:lang w:val="de-DE"/>
        </w:rPr>
        <w:t xml:space="preserve">eiterführende </w:t>
      </w:r>
      <w:r w:rsidR="00274197" w:rsidRPr="00183302">
        <w:rPr>
          <w:rFonts w:ascii="IOI Light" w:hAnsi="IOI Light" w:cs="Tahoma"/>
          <w:b/>
          <w:bCs/>
          <w:lang w:val="de-DE"/>
        </w:rPr>
        <w:t>Links</w:t>
      </w:r>
      <w:r>
        <w:rPr>
          <w:rFonts w:ascii="IOI Light" w:hAnsi="IOI Light" w:cs="Tahoma"/>
          <w:b/>
          <w:bCs/>
          <w:lang w:val="de-DE"/>
        </w:rPr>
        <w:t xml:space="preserve"> (zur </w:t>
      </w:r>
      <w:r w:rsidR="00AC15CB">
        <w:rPr>
          <w:rFonts w:ascii="IOI Light" w:hAnsi="IOI Light" w:cs="Tahoma"/>
          <w:b/>
          <w:bCs/>
          <w:lang w:val="de-DE"/>
        </w:rPr>
        <w:t>weiteren Recherche)</w:t>
      </w:r>
      <w:r w:rsidR="00274197">
        <w:rPr>
          <w:rFonts w:ascii="IOI Light" w:hAnsi="IOI Light" w:cs="Tahoma"/>
          <w:b/>
          <w:bCs/>
          <w:lang w:val="de-DE"/>
        </w:rPr>
        <w:t xml:space="preserve">: </w:t>
      </w:r>
    </w:p>
    <w:p w14:paraId="27BE2C62" w14:textId="77777777" w:rsidR="00274197" w:rsidRDefault="00274197" w:rsidP="00274197">
      <w:pPr>
        <w:rPr>
          <w:rFonts w:ascii="IOI Light" w:hAnsi="IOI Light" w:cs="Tahoma"/>
          <w:lang w:val="de-DE"/>
        </w:rPr>
      </w:pPr>
      <w:proofErr w:type="spellStart"/>
      <w:r w:rsidRPr="00183302">
        <w:rPr>
          <w:rFonts w:ascii="IOI Light" w:hAnsi="IOI Light" w:cs="Tahoma"/>
          <w:lang w:val="de-DE"/>
        </w:rPr>
        <w:t>Mmmm</w:t>
      </w:r>
      <w:proofErr w:type="spellEnd"/>
    </w:p>
    <w:p w14:paraId="5910EA2C" w14:textId="77777777" w:rsidR="0059469C" w:rsidRDefault="0059469C" w:rsidP="00CA0AE7">
      <w:pPr>
        <w:rPr>
          <w:rFonts w:ascii="IOI Light" w:hAnsi="IOI Light" w:cs="Tahoma"/>
          <w:lang w:val="de-DE"/>
        </w:rPr>
      </w:pPr>
    </w:p>
    <w:p w14:paraId="136AC678" w14:textId="34FE3712" w:rsidR="00274197" w:rsidRPr="00183302" w:rsidRDefault="007A223B" w:rsidP="00274197">
      <w:pPr>
        <w:rPr>
          <w:rFonts w:ascii="IOI Light" w:hAnsi="IOI Light" w:cs="Tahoma"/>
          <w:b/>
          <w:bCs/>
          <w:lang w:val="de-DE"/>
        </w:rPr>
      </w:pPr>
      <w:r>
        <w:rPr>
          <w:rFonts w:ascii="IOI Light" w:hAnsi="IOI Light" w:cs="Tahoma"/>
          <w:b/>
          <w:bCs/>
          <w:lang w:val="de-DE"/>
        </w:rPr>
        <w:t>verwandte Pressemeldungen (zur weiteren Recherche)</w:t>
      </w:r>
      <w:r w:rsidR="00274197" w:rsidRPr="00183302">
        <w:rPr>
          <w:rFonts w:ascii="IOI Light" w:hAnsi="IOI Light" w:cs="Tahoma"/>
          <w:b/>
          <w:bCs/>
          <w:lang w:val="de-DE"/>
        </w:rPr>
        <w:t>:</w:t>
      </w:r>
    </w:p>
    <w:p w14:paraId="024C95CE" w14:textId="77777777" w:rsidR="00274197" w:rsidRDefault="00274197" w:rsidP="00274197">
      <w:pPr>
        <w:rPr>
          <w:rFonts w:ascii="IOI Light" w:hAnsi="IOI Light" w:cs="Tahoma"/>
          <w:lang w:val="de-DE"/>
        </w:rPr>
      </w:pPr>
      <w:proofErr w:type="spellStart"/>
      <w:r w:rsidRPr="00183302">
        <w:rPr>
          <w:rFonts w:ascii="IOI Light" w:hAnsi="IOI Light" w:cs="Tahoma"/>
          <w:lang w:val="de-DE"/>
        </w:rPr>
        <w:t>Mmmm</w:t>
      </w:r>
      <w:proofErr w:type="spellEnd"/>
    </w:p>
    <w:p w14:paraId="5808D4EC" w14:textId="77777777" w:rsidR="0059469C" w:rsidRPr="00183302" w:rsidRDefault="0059469C" w:rsidP="00CA0AE7">
      <w:pPr>
        <w:rPr>
          <w:rFonts w:ascii="IOI Light" w:hAnsi="IOI Light" w:cs="Tahoma"/>
          <w:lang w:val="de-DE"/>
        </w:rPr>
      </w:pPr>
    </w:p>
    <w:p w14:paraId="263C7004" w14:textId="68537CC5" w:rsidR="00CA0AE7" w:rsidRPr="00183302" w:rsidRDefault="00CA0AE7" w:rsidP="00CA0AE7">
      <w:pPr>
        <w:rPr>
          <w:rFonts w:ascii="IOI Light" w:hAnsi="IOI Light" w:cs="Tahoma"/>
          <w:b/>
          <w:bCs/>
          <w:lang w:val="de-DE"/>
        </w:rPr>
      </w:pPr>
    </w:p>
    <w:p w14:paraId="65E67452" w14:textId="2C894679" w:rsidR="00CA0AE7" w:rsidRPr="00183302" w:rsidRDefault="00CA0AE7" w:rsidP="00CA0AE7">
      <w:pPr>
        <w:rPr>
          <w:rFonts w:ascii="IOI Light" w:hAnsi="IOI Light" w:cs="Tahoma"/>
          <w:lang w:val="de-DE"/>
        </w:rPr>
      </w:pPr>
      <w:r w:rsidRPr="00183302">
        <w:rPr>
          <w:rFonts w:ascii="IOI Light" w:hAnsi="IOI Light" w:cs="Tahoma"/>
          <w:b/>
          <w:bCs/>
          <w:lang w:val="de-DE"/>
        </w:rPr>
        <w:t xml:space="preserve">Schlagwörter: </w:t>
      </w:r>
      <w:proofErr w:type="spellStart"/>
      <w:r w:rsidRPr="00183302">
        <w:rPr>
          <w:rFonts w:ascii="IOI Light" w:hAnsi="IOI Light" w:cs="Tahoma"/>
          <w:lang w:val="de-DE"/>
        </w:rPr>
        <w:t>mmmm</w:t>
      </w:r>
      <w:proofErr w:type="spellEnd"/>
    </w:p>
    <w:p w14:paraId="29614D1A" w14:textId="7FBADD0F" w:rsidR="00CA0AE7" w:rsidRPr="00183302" w:rsidRDefault="009B52C9" w:rsidP="00CA0AE7">
      <w:pPr>
        <w:rPr>
          <w:rFonts w:ascii="IOI Light" w:hAnsi="IOI Light" w:cs="Tahoma"/>
          <w:lang w:val="de-DE"/>
        </w:rPr>
      </w:pPr>
      <w:r w:rsidRPr="004F65BF">
        <w:rPr>
          <w:rFonts w:ascii="IOI Light" w:hAnsi="IOI Light" w:cs="Tahoma"/>
          <w:highlight w:val="yellow"/>
          <w:lang w:val="de-DE"/>
        </w:rPr>
        <w:lastRenderedPageBreak/>
        <w:t>(Produkt</w:t>
      </w:r>
      <w:r w:rsidR="00DB2DE6" w:rsidRPr="004F65BF">
        <w:rPr>
          <w:rFonts w:ascii="IOI Light" w:hAnsi="IOI Light" w:cs="Tahoma"/>
          <w:highlight w:val="yellow"/>
          <w:lang w:val="de-DE"/>
        </w:rPr>
        <w:t xml:space="preserve"> (Musik, Literatur, usw.)</w:t>
      </w:r>
      <w:r w:rsidRPr="004F65BF">
        <w:rPr>
          <w:rFonts w:ascii="IOI Light" w:hAnsi="IOI Light" w:cs="Tahoma"/>
          <w:highlight w:val="yellow"/>
          <w:lang w:val="de-DE"/>
        </w:rPr>
        <w:t>/Aktivität</w:t>
      </w:r>
      <w:r w:rsidR="00DB2DE6" w:rsidRPr="004F65BF">
        <w:rPr>
          <w:rFonts w:ascii="IOI Light" w:hAnsi="IOI Light" w:cs="Tahoma"/>
          <w:highlight w:val="yellow"/>
          <w:lang w:val="de-DE"/>
        </w:rPr>
        <w:t xml:space="preserve"> (Wandern, Radfahren, Golf usw.)</w:t>
      </w:r>
      <w:r w:rsidRPr="004F65BF">
        <w:rPr>
          <w:rFonts w:ascii="IOI Light" w:hAnsi="IOI Light" w:cs="Tahoma"/>
          <w:highlight w:val="yellow"/>
          <w:lang w:val="de-DE"/>
        </w:rPr>
        <w:t xml:space="preserve"> </w:t>
      </w:r>
      <w:r w:rsidR="004A23B7" w:rsidRPr="004F65BF">
        <w:rPr>
          <w:rFonts w:ascii="IOI Light" w:hAnsi="IOI Light" w:cs="Tahoma"/>
          <w:highlight w:val="yellow"/>
          <w:lang w:val="de-DE"/>
        </w:rPr>
        <w:t xml:space="preserve">| Festival und Event | Nachhaltigkeit </w:t>
      </w:r>
      <w:r w:rsidRPr="004F65BF">
        <w:rPr>
          <w:rFonts w:ascii="IOI Light" w:hAnsi="IOI Light" w:cs="Tahoma"/>
          <w:highlight w:val="yellow"/>
          <w:lang w:val="de-DE"/>
        </w:rPr>
        <w:t xml:space="preserve">| </w:t>
      </w:r>
      <w:r w:rsidR="008535F7" w:rsidRPr="004F65BF">
        <w:rPr>
          <w:rFonts w:ascii="IOI Light" w:hAnsi="IOI Light" w:cs="Tahoma"/>
          <w:highlight w:val="yellow"/>
          <w:lang w:val="de-DE"/>
        </w:rPr>
        <w:t xml:space="preserve">Brand </w:t>
      </w:r>
      <w:proofErr w:type="spellStart"/>
      <w:r w:rsidR="008535F7" w:rsidRPr="004F65BF">
        <w:rPr>
          <w:rFonts w:ascii="IOI Light" w:hAnsi="IOI Light" w:cs="Tahoma"/>
          <w:highlight w:val="yellow"/>
          <w:lang w:val="de-DE"/>
        </w:rPr>
        <w:t>experience</w:t>
      </w:r>
      <w:proofErr w:type="spellEnd"/>
      <w:r w:rsidR="008535F7" w:rsidRPr="004F65BF">
        <w:rPr>
          <w:rFonts w:ascii="IOI Light" w:hAnsi="IOI Light" w:cs="Tahoma"/>
          <w:highlight w:val="yellow"/>
          <w:lang w:val="de-DE"/>
        </w:rPr>
        <w:t xml:space="preserve"> (WAW, IAE, IHH, NI) | </w:t>
      </w:r>
      <w:r w:rsidR="00DB2DE6" w:rsidRPr="004F65BF">
        <w:rPr>
          <w:rFonts w:ascii="IOI Light" w:hAnsi="IOI Light" w:cs="Tahoma"/>
          <w:highlight w:val="yellow"/>
          <w:lang w:val="de-DE"/>
        </w:rPr>
        <w:t>Region/Ort)</w:t>
      </w:r>
    </w:p>
    <w:p w14:paraId="1CC90B0C"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2F8C8E16" w:rsidR="00CA0AE7" w:rsidRPr="00F54C42" w:rsidRDefault="00CA0AE7" w:rsidP="00CA0AE7">
      <w:pPr>
        <w:widowControl w:val="0"/>
        <w:suppressAutoHyphens/>
        <w:spacing w:after="0" w:line="240" w:lineRule="auto"/>
        <w:textAlignment w:val="baseline"/>
        <w:rPr>
          <w:rFonts w:ascii="IOI Light" w:eastAsia="SimSun" w:hAnsi="IOI Light" w:cs="Tahoma"/>
          <w:kern w:val="1"/>
          <w:sz w:val="24"/>
          <w:szCs w:val="24"/>
          <w:lang w:val="en-US" w:eastAsia="hi-IN" w:bidi="hi-IN"/>
        </w:rPr>
      </w:pPr>
      <w:r w:rsidRPr="00F54C42">
        <w:rPr>
          <w:rFonts w:ascii="IOI Light" w:eastAsia="Calibri Light" w:hAnsi="IOI Light" w:cs="Tahoma"/>
          <w:color w:val="333333"/>
          <w:kern w:val="1"/>
          <w:sz w:val="24"/>
          <w:szCs w:val="24"/>
          <w:highlight w:val="yellow"/>
          <w:lang w:val="en-US" w:eastAsia="hi-IN" w:bidi="hi-IN"/>
        </w:rPr>
        <w:t>(</w:t>
      </w:r>
      <w:r w:rsidR="001B25AE" w:rsidRPr="00F54C42">
        <w:rPr>
          <w:rFonts w:ascii="IOI Light" w:eastAsia="Calibri Light" w:hAnsi="IOI Light" w:cs="Tahoma"/>
          <w:color w:val="333333"/>
          <w:kern w:val="1"/>
          <w:sz w:val="24"/>
          <w:szCs w:val="24"/>
          <w:highlight w:val="yellow"/>
          <w:lang w:val="en-US" w:eastAsia="hi-IN" w:bidi="hi-IN"/>
        </w:rPr>
        <w:t>xx</w:t>
      </w:r>
      <w:r w:rsidRPr="00F54C42">
        <w:rPr>
          <w:rFonts w:ascii="IOI Light" w:eastAsia="Calibri Light" w:hAnsi="IOI Light" w:cs="Tahoma"/>
          <w:color w:val="333333"/>
          <w:kern w:val="1"/>
          <w:sz w:val="24"/>
          <w:szCs w:val="24"/>
          <w:highlight w:val="yellow"/>
          <w:lang w:val="en-US" w:eastAsia="hi-IN" w:bidi="hi-IN"/>
        </w:rPr>
        <w:t>.</w:t>
      </w:r>
      <w:r w:rsidR="001B25AE" w:rsidRPr="00F54C42">
        <w:rPr>
          <w:rFonts w:ascii="IOI Light" w:eastAsia="Calibri Light" w:hAnsi="IOI Light" w:cs="Tahoma"/>
          <w:color w:val="333333"/>
          <w:kern w:val="1"/>
          <w:sz w:val="24"/>
          <w:szCs w:val="24"/>
          <w:highlight w:val="yellow"/>
          <w:lang w:val="en-US" w:eastAsia="hi-IN" w:bidi="hi-IN"/>
        </w:rPr>
        <w:t>xx</w:t>
      </w:r>
      <w:r w:rsidRPr="00F54C42">
        <w:rPr>
          <w:rFonts w:ascii="IOI Light" w:eastAsia="Calibri Light" w:hAnsi="IOI Light" w:cs="Tahoma"/>
          <w:color w:val="333333"/>
          <w:kern w:val="1"/>
          <w:sz w:val="24"/>
          <w:szCs w:val="24"/>
          <w:highlight w:val="yellow"/>
          <w:lang w:val="en-US" w:eastAsia="hi-IN" w:bidi="hi-IN"/>
        </w:rPr>
        <w:t>.202</w:t>
      </w:r>
      <w:r w:rsidR="00183302" w:rsidRPr="00F54C42">
        <w:rPr>
          <w:rFonts w:ascii="IOI Light" w:eastAsia="Calibri Light" w:hAnsi="IOI Light" w:cs="Tahoma"/>
          <w:color w:val="333333"/>
          <w:kern w:val="1"/>
          <w:sz w:val="24"/>
          <w:szCs w:val="24"/>
          <w:highlight w:val="yellow"/>
          <w:lang w:val="en-US" w:eastAsia="hi-IN" w:bidi="hi-IN"/>
        </w:rPr>
        <w:t>4</w:t>
      </w:r>
      <w:r w:rsidRPr="00F54C42">
        <w:rPr>
          <w:rFonts w:ascii="IOI Light" w:eastAsia="Calibri Light" w:hAnsi="IOI Light" w:cs="Tahoma"/>
          <w:color w:val="333333"/>
          <w:kern w:val="1"/>
          <w:sz w:val="24"/>
          <w:szCs w:val="24"/>
          <w:highlight w:val="yellow"/>
          <w:lang w:val="en-US" w:eastAsia="hi-IN" w:bidi="hi-IN"/>
        </w:rPr>
        <w:t>-</w:t>
      </w:r>
      <w:r w:rsidR="00183302" w:rsidRPr="00F54C42">
        <w:rPr>
          <w:rFonts w:ascii="IOI Light" w:eastAsia="Calibri Light" w:hAnsi="IOI Light" w:cs="Tahoma"/>
          <w:color w:val="333333"/>
          <w:kern w:val="1"/>
          <w:sz w:val="24"/>
          <w:szCs w:val="24"/>
          <w:highlight w:val="yellow"/>
          <w:lang w:val="en-US" w:eastAsia="hi-IN" w:bidi="hi-IN"/>
        </w:rPr>
        <w:t>ot/</w:t>
      </w:r>
      <w:proofErr w:type="spellStart"/>
      <w:r w:rsidR="00183302" w:rsidRPr="00F54C42">
        <w:rPr>
          <w:rFonts w:ascii="IOI Light" w:eastAsia="Calibri Light" w:hAnsi="IOI Light" w:cs="Tahoma"/>
          <w:color w:val="333333"/>
          <w:kern w:val="1"/>
          <w:sz w:val="24"/>
          <w:szCs w:val="24"/>
          <w:highlight w:val="yellow"/>
          <w:lang w:val="en-US" w:eastAsia="hi-IN" w:bidi="hi-IN"/>
        </w:rPr>
        <w:t>sk</w:t>
      </w:r>
      <w:proofErr w:type="spellEnd"/>
      <w:r w:rsidR="00183302" w:rsidRPr="00F54C42">
        <w:rPr>
          <w:rFonts w:ascii="IOI Light" w:eastAsia="Calibri Light" w:hAnsi="IOI Light" w:cs="Tahoma"/>
          <w:color w:val="333333"/>
          <w:kern w:val="1"/>
          <w:sz w:val="24"/>
          <w:szCs w:val="24"/>
          <w:highlight w:val="yellow"/>
          <w:lang w:val="en-US" w:eastAsia="hi-IN" w:bidi="hi-IN"/>
        </w:rPr>
        <w:t>/</w:t>
      </w:r>
      <w:proofErr w:type="spellStart"/>
      <w:r w:rsidR="00183302" w:rsidRPr="00F54C42">
        <w:rPr>
          <w:rFonts w:ascii="IOI Light" w:eastAsia="Calibri Light" w:hAnsi="IOI Light" w:cs="Tahoma"/>
          <w:color w:val="333333"/>
          <w:kern w:val="1"/>
          <w:sz w:val="24"/>
          <w:szCs w:val="24"/>
          <w:highlight w:val="yellow"/>
          <w:lang w:val="en-US" w:eastAsia="hi-IN" w:bidi="hi-IN"/>
        </w:rPr>
        <w:t>ch</w:t>
      </w:r>
      <w:proofErr w:type="spellEnd"/>
      <w:r w:rsidRPr="00F54C42">
        <w:rPr>
          <w:rFonts w:ascii="IOI Light" w:eastAsia="Calibri Light" w:hAnsi="IOI Light" w:cs="Tahoma"/>
          <w:color w:val="333333"/>
          <w:kern w:val="1"/>
          <w:sz w:val="24"/>
          <w:szCs w:val="24"/>
          <w:highlight w:val="yellow"/>
          <w:lang w:val="en-US" w:eastAsia="hi-IN" w:bidi="hi-IN"/>
        </w:rPr>
        <w:t>)</w:t>
      </w:r>
    </w:p>
    <w:p w14:paraId="52F30186" w14:textId="77777777" w:rsidR="00CA0AE7" w:rsidRPr="0082011D"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2011D">
        <w:rPr>
          <w:rFonts w:ascii="IOI Light" w:eastAsia="Calibri Light" w:hAnsi="IOI Light" w:cs="Tahoma"/>
          <w:color w:val="000000"/>
          <w:kern w:val="1"/>
          <w:lang w:val="de-DE" w:eastAsia="hi-IN" w:bidi="hi-IN"/>
        </w:rPr>
        <w:t xml:space="preserve">Die </w:t>
      </w:r>
      <w:hyperlink r:id="rId40" w:history="1">
        <w:r w:rsidRPr="0082011D">
          <w:rPr>
            <w:rFonts w:ascii="IOI Light" w:eastAsia="Calibri Light" w:hAnsi="IOI Light" w:cs="Tahoma"/>
            <w:b/>
            <w:color w:val="0563C1"/>
            <w:kern w:val="1"/>
            <w:u w:val="single"/>
            <w:lang w:val="de-DE" w:eastAsia="hi-IN" w:bidi="hi-IN"/>
          </w:rPr>
          <w:t>Irland Information Tourism Ireland</w:t>
        </w:r>
      </w:hyperlink>
      <w:r w:rsidRPr="0082011D">
        <w:rPr>
          <w:rFonts w:ascii="IOI Light" w:eastAsia="SimSun" w:hAnsi="IOI Light" w:cs="Tahoma"/>
          <w:kern w:val="1"/>
          <w:lang w:val="de-DE" w:eastAsia="hi-IN" w:bidi="hi-IN"/>
        </w:rPr>
        <w:t xml:space="preserve"> </w:t>
      </w:r>
      <w:r w:rsidRPr="0082011D">
        <w:rPr>
          <w:rFonts w:ascii="IOI Light" w:eastAsia="Calibri Light" w:hAnsi="IOI Light" w:cs="Tahoma"/>
          <w:color w:val="000000"/>
          <w:kern w:val="1"/>
          <w:lang w:val="de-DE" w:eastAsia="hi-IN" w:bidi="hi-IN"/>
        </w:rPr>
        <w:t xml:space="preserve">ist die touristische Marketing-Organisation der Insel Irland: </w:t>
      </w:r>
      <w:hyperlink r:id="rId41" w:history="1">
        <w:r w:rsidRPr="0082011D">
          <w:rPr>
            <w:rFonts w:ascii="IOI Light" w:eastAsia="Calibri Light" w:hAnsi="IOI Light" w:cs="Tahoma"/>
            <w:color w:val="0563C1"/>
            <w:kern w:val="1"/>
            <w:u w:val="single"/>
            <w:lang w:val="de-DE" w:eastAsia="hi-IN" w:bidi="hi-IN"/>
          </w:rPr>
          <w:t>www.ireland.com</w:t>
        </w:r>
      </w:hyperlink>
      <w:r w:rsidRPr="0082011D">
        <w:rPr>
          <w:rFonts w:ascii="IOI Light" w:eastAsia="Calibri Light" w:hAnsi="IOI Light" w:cs="Tahoma"/>
          <w:color w:val="000000"/>
          <w:kern w:val="1"/>
          <w:lang w:val="de-DE" w:eastAsia="hi-IN" w:bidi="hi-IN"/>
        </w:rPr>
        <w:t xml:space="preserve"> /</w:t>
      </w:r>
      <w:r w:rsidRPr="0082011D">
        <w:rPr>
          <w:rFonts w:ascii="IOI Light" w:eastAsia="Calibri Light" w:hAnsi="IOI Light" w:cs="Tahoma"/>
          <w:color w:val="0000FF"/>
          <w:kern w:val="1"/>
          <w:lang w:val="de-DE" w:eastAsia="hi-IN" w:bidi="hi-IN"/>
        </w:rPr>
        <w:t xml:space="preserve"> </w:t>
      </w:r>
      <w:hyperlink r:id="rId42" w:history="1">
        <w:proofErr w:type="spellStart"/>
        <w:r w:rsidRPr="0082011D">
          <w:rPr>
            <w:rFonts w:ascii="IOI Light" w:eastAsia="Calibri Light" w:hAnsi="IOI Light" w:cs="Tahoma"/>
            <w:b/>
            <w:color w:val="0563C1"/>
            <w:kern w:val="1"/>
            <w:u w:val="single"/>
            <w:lang w:val="de-DE" w:eastAsia="hi-IN" w:bidi="hi-IN"/>
          </w:rPr>
          <w:t>Broschürenbestellung</w:t>
        </w:r>
        <w:proofErr w:type="spellEnd"/>
      </w:hyperlink>
    </w:p>
    <w:p w14:paraId="4F8E5C3A" w14:textId="77777777" w:rsidR="00CA0AE7" w:rsidRPr="0082011D"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2011D">
        <w:rPr>
          <w:rFonts w:ascii="IOI Light" w:eastAsia="Calibri Light" w:hAnsi="IOI Light" w:cs="Tahoma"/>
          <w:color w:val="000000"/>
          <w:kern w:val="1"/>
          <w:lang w:val="de-DE" w:eastAsia="hi-IN" w:bidi="hi-IN"/>
        </w:rPr>
        <w:t xml:space="preserve">Pressekontakt: </w:t>
      </w:r>
      <w:hyperlink r:id="rId43" w:history="1">
        <w:r w:rsidRPr="0082011D">
          <w:rPr>
            <w:rFonts w:ascii="IOI Light" w:eastAsia="Calibri Light" w:hAnsi="IOI Light" w:cs="Tahoma"/>
            <w:color w:val="0563C1"/>
            <w:kern w:val="1"/>
            <w:u w:val="single"/>
            <w:lang w:val="de-DE" w:eastAsia="hi-IN" w:bidi="hi-IN"/>
          </w:rPr>
          <w:t>presse@tourismireland.com</w:t>
        </w:r>
      </w:hyperlink>
      <w:r w:rsidRPr="0082011D">
        <w:rPr>
          <w:rFonts w:ascii="IOI Light" w:eastAsia="Calibri Light" w:hAnsi="IOI Light" w:cs="Tahoma"/>
          <w:color w:val="000000"/>
          <w:kern w:val="1"/>
          <w:lang w:val="de-DE" w:eastAsia="hi-IN" w:bidi="hi-IN"/>
        </w:rPr>
        <w:t xml:space="preserve">, </w:t>
      </w:r>
      <w:hyperlink r:id="rId44" w:history="1">
        <w:r w:rsidRPr="0082011D">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134DA4"/>
    <w:rsid w:val="0016646F"/>
    <w:rsid w:val="001829A4"/>
    <w:rsid w:val="00183302"/>
    <w:rsid w:val="001A77A8"/>
    <w:rsid w:val="001B25AE"/>
    <w:rsid w:val="00274197"/>
    <w:rsid w:val="00284F5D"/>
    <w:rsid w:val="003374BB"/>
    <w:rsid w:val="003460E1"/>
    <w:rsid w:val="003B1A62"/>
    <w:rsid w:val="0041307C"/>
    <w:rsid w:val="00442140"/>
    <w:rsid w:val="004A23B7"/>
    <w:rsid w:val="004F65BF"/>
    <w:rsid w:val="005639EC"/>
    <w:rsid w:val="00591646"/>
    <w:rsid w:val="0059469C"/>
    <w:rsid w:val="005A7275"/>
    <w:rsid w:val="00667806"/>
    <w:rsid w:val="006A31A8"/>
    <w:rsid w:val="00783197"/>
    <w:rsid w:val="007A223B"/>
    <w:rsid w:val="007B177C"/>
    <w:rsid w:val="007F2E43"/>
    <w:rsid w:val="0082011D"/>
    <w:rsid w:val="008535F7"/>
    <w:rsid w:val="00866260"/>
    <w:rsid w:val="008E6768"/>
    <w:rsid w:val="00905E61"/>
    <w:rsid w:val="00924FC6"/>
    <w:rsid w:val="00925B54"/>
    <w:rsid w:val="00953713"/>
    <w:rsid w:val="009B52C9"/>
    <w:rsid w:val="009C575C"/>
    <w:rsid w:val="009D6678"/>
    <w:rsid w:val="009E0C8D"/>
    <w:rsid w:val="00A05193"/>
    <w:rsid w:val="00A3380A"/>
    <w:rsid w:val="00AC15CB"/>
    <w:rsid w:val="00AC4FED"/>
    <w:rsid w:val="00AE6DD2"/>
    <w:rsid w:val="00B13F68"/>
    <w:rsid w:val="00B97E2E"/>
    <w:rsid w:val="00C034C8"/>
    <w:rsid w:val="00C545B5"/>
    <w:rsid w:val="00C90877"/>
    <w:rsid w:val="00CA0AE7"/>
    <w:rsid w:val="00CD62C3"/>
    <w:rsid w:val="00D24A2D"/>
    <w:rsid w:val="00D60F0F"/>
    <w:rsid w:val="00D641BD"/>
    <w:rsid w:val="00D95948"/>
    <w:rsid w:val="00DB2DE6"/>
    <w:rsid w:val="00E015D3"/>
    <w:rsid w:val="00E810ED"/>
    <w:rsid w:val="00EF7222"/>
    <w:rsid w:val="00F54C42"/>
    <w:rsid w:val="00F77517"/>
    <w:rsid w:val="00FC3A44"/>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eland.com" TargetMode="External"/><Relationship Id="rId13" Type="http://schemas.openxmlformats.org/officeDocument/2006/relationships/hyperlink" Target="https://www.ireland.com/de-de/destinations/experiences/wild-atlantic-way/" TargetMode="External"/><Relationship Id="rId18" Type="http://schemas.openxmlformats.org/officeDocument/2006/relationships/hyperlink" Target="https://www.ireland.com/de-de/destinations/experiences/belfast/" TargetMode="External"/><Relationship Id="rId26" Type="http://schemas.openxmlformats.org/officeDocument/2006/relationships/hyperlink" Target="https://www.ireland.com/de-de/things-to-do/themes/walking/walking/" TargetMode="External"/><Relationship Id="rId39" Type="http://schemas.openxmlformats.org/officeDocument/2006/relationships/hyperlink" Target="https://www.ireland.com/de-de/plan-your-trip/trip-ideas/7-day-shannon-cruise/" TargetMode="External"/><Relationship Id="rId3" Type="http://schemas.openxmlformats.org/officeDocument/2006/relationships/customXml" Target="../customXml/item3.xml"/><Relationship Id="rId21" Type="http://schemas.openxmlformats.org/officeDocument/2006/relationships/hyperlink" Target="https://www.ireland.com/de-de/things-to-do/themes/landscapes/amazing-landscapes/" TargetMode="External"/><Relationship Id="rId34" Type="http://schemas.openxmlformats.org/officeDocument/2006/relationships/hyperlink" Target="https://www.ireland.com/de-de/magazine/built-heritage/unesco-sites-in-ireland/" TargetMode="External"/><Relationship Id="rId42" Type="http://schemas.openxmlformats.org/officeDocument/2006/relationships/hyperlink" Target="https://go.irlnd.co/bkral" TargetMode="External"/><Relationship Id="rId7" Type="http://schemas.openxmlformats.org/officeDocument/2006/relationships/hyperlink" Target="https://go.irlnd.co/asprge" TargetMode="External"/><Relationship Id="rId12" Type="http://schemas.openxmlformats.org/officeDocument/2006/relationships/hyperlink" Target="https://www.ireland.com/de-de/features/fill-your-heart-outdoor-activities/" TargetMode="External"/><Relationship Id="rId17" Type="http://schemas.openxmlformats.org/officeDocument/2006/relationships/hyperlink" Target="https://www.ireland.com/de-de/destinations/experiences/dublin/" TargetMode="External"/><Relationship Id="rId25" Type="http://schemas.openxmlformats.org/officeDocument/2006/relationships/hyperlink" Target="https://www.ireland.com/de-de/things-to-do/themes/culture/irelands-culture-heritage/" TargetMode="External"/><Relationship Id="rId33" Type="http://schemas.openxmlformats.org/officeDocument/2006/relationships/hyperlink" Target="https://www.ireland.com/de-de/help-and-advice/practical-information/public-transport/" TargetMode="External"/><Relationship Id="rId38" Type="http://schemas.openxmlformats.org/officeDocument/2006/relationships/hyperlink" Target="https://www.ireland.com/de-de/help-and-advice/practical-information/ireland-faqs/"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reland.com/de-de/destinations/experiences/northern-ireland/" TargetMode="External"/><Relationship Id="rId20" Type="http://schemas.openxmlformats.org/officeDocument/2006/relationships/hyperlink" Target="https://www.ireland.com/de-de/things-to-do/themes/culture/st-patricks-day/" TargetMode="External"/><Relationship Id="rId29" Type="http://schemas.openxmlformats.org/officeDocument/2006/relationships/hyperlink" Target="https://www.ireland.com/de-de/plan-your-trip/accommodation/where-to-stay/" TargetMode="External"/><Relationship Id="rId41"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reland.com/de-de/features/fill-your-heart-roadtrips/" TargetMode="External"/><Relationship Id="rId24" Type="http://schemas.openxmlformats.org/officeDocument/2006/relationships/hyperlink" Target="https://www.ireland.com/de-de/things-to-do/themes/ireland-on-screen/ireland-on-screen/" TargetMode="External"/><Relationship Id="rId32" Type="http://schemas.openxmlformats.org/officeDocument/2006/relationships/hyperlink" Target="https://www.ireland.com/de-de/plan-your-trip/travel/driving-in-ireland/" TargetMode="External"/><Relationship Id="rId37" Type="http://schemas.openxmlformats.org/officeDocument/2006/relationships/hyperlink" Target="https://www.ireland.com/de-de/help-and-advice/brochures/our-brochures-and-maps/" TargetMode="External"/><Relationship Id="rId40" Type="http://schemas.openxmlformats.org/officeDocument/2006/relationships/hyperlink" Target="https://go.irlnd.co/gddz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reland.com/de-de/destinations/experiences/irelands-ancient-east/" TargetMode="External"/><Relationship Id="rId23" Type="http://schemas.openxmlformats.org/officeDocument/2006/relationships/hyperlink" Target="https://www.ireland.com/de-de/things-to-do/themes/food-and-drink/food-and-drink-in-ireland/" TargetMode="External"/><Relationship Id="rId28" Type="http://schemas.openxmlformats.org/officeDocument/2006/relationships/hyperlink" Target="https://www.ireland.com/de-de/things-to-do/themes/golf/golf-in-ireland/" TargetMode="External"/><Relationship Id="rId36" Type="http://schemas.openxmlformats.org/officeDocument/2006/relationships/hyperlink" Target="https://www.ireland.com/de-de/plan-your-trip/trip-ideas/trip-ideas-centre/" TargetMode="External"/><Relationship Id="rId10" Type="http://schemas.openxmlformats.org/officeDocument/2006/relationships/hyperlink" Target="https://www.ireland.com/de-de/features/fill-your-heart-history/" TargetMode="External"/><Relationship Id="rId19" Type="http://schemas.openxmlformats.org/officeDocument/2006/relationships/hyperlink" Target="https://www.ireland.com/de-de/things-to-do/themes/sustainability/sustainable-ireland/" TargetMode="External"/><Relationship Id="rId31" Type="http://schemas.openxmlformats.org/officeDocument/2006/relationships/hyperlink" Target="https://www.ireland.com/de-de/plan-your-trip/accommodation/bed-and-breakfast/" TargetMode="External"/><Relationship Id="rId44"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www.ireland.com/de-de/features/fill-your-heart-with-ireland/" TargetMode="External"/><Relationship Id="rId14" Type="http://schemas.openxmlformats.org/officeDocument/2006/relationships/hyperlink" Target="https://www.ireland.com/de-de/destinations/experiences/irelands-hidden-heartlands/" TargetMode="External"/><Relationship Id="rId22" Type="http://schemas.openxmlformats.org/officeDocument/2006/relationships/hyperlink" Target="https://www.ireland.com/de-de/things-to-do/themes/historic-landmarks/historic-landmarks/" TargetMode="External"/><Relationship Id="rId27" Type="http://schemas.openxmlformats.org/officeDocument/2006/relationships/hyperlink" Target="https://www.ireland.com/de-de/things-to-do/themes/cycling/cycling/" TargetMode="External"/><Relationship Id="rId30" Type="http://schemas.openxmlformats.org/officeDocument/2006/relationships/hyperlink" Target="https://www.ireland.com/de-de/plan-your-trip/accommodation/sustainable-stays-in-ireland/" TargetMode="External"/><Relationship Id="rId35" Type="http://schemas.openxmlformats.org/officeDocument/2006/relationships/hyperlink" Target="https://www.ireland.com/de-de/magazine/culture/irelands-unesco-cities/" TargetMode="External"/><Relationship Id="rId43"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527B351-EEA2-4091-A4FB-26E458F61099}"/>
</file>

<file path=docProps/app.xml><?xml version="1.0" encoding="utf-8"?>
<Properties xmlns="http://schemas.openxmlformats.org/officeDocument/2006/extended-properties" xmlns:vt="http://schemas.openxmlformats.org/officeDocument/2006/docPropsVTypes">
  <Template>Normal</Template>
  <TotalTime>109</TotalTime>
  <Pages>6</Pages>
  <Words>2072</Words>
  <Characters>11812</Characters>
  <Application>Microsoft Office Word</Application>
  <DocSecurity>0</DocSecurity>
  <Lines>98</Lines>
  <Paragraphs>27</Paragraphs>
  <ScaleCrop>false</ScaleCrop>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56</cp:revision>
  <dcterms:created xsi:type="dcterms:W3CDTF">2021-08-05T13:18:00Z</dcterms:created>
  <dcterms:modified xsi:type="dcterms:W3CDTF">2025-07-16T11:43:00Z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